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403" w:rsidRDefault="00201E68" w:rsidP="00B10B14">
      <w:pPr>
        <w:spacing w:after="0" w:line="240" w:lineRule="auto"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655" cy="8686800"/>
            <wp:effectExtent l="19050" t="0" r="4945" b="0"/>
            <wp:docPr id="1" name="Рисунок 1" descr="C:\Users\PC-5\Desktop\Программы 2022-2023\юнармия Габдрахма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Программы 2022-2023\юнармия Габдрахман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89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403" w:rsidRDefault="00BD2403" w:rsidP="00B10B14">
      <w:pPr>
        <w:spacing w:after="0" w:line="240" w:lineRule="auto"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BD2403" w:rsidRDefault="00BD2403" w:rsidP="00B10B14">
      <w:pPr>
        <w:spacing w:after="0" w:line="240" w:lineRule="auto"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BD2403" w:rsidRDefault="00BD2403" w:rsidP="00B10B14">
      <w:pPr>
        <w:spacing w:after="0" w:line="240" w:lineRule="auto"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BD2403" w:rsidRDefault="00BD2403" w:rsidP="00B10B14">
      <w:pPr>
        <w:spacing w:after="0" w:line="240" w:lineRule="auto"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201E68" w:rsidRDefault="00201E68" w:rsidP="00B10B14">
      <w:pPr>
        <w:spacing w:after="0" w:line="240" w:lineRule="auto"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201E68" w:rsidRDefault="00201E68" w:rsidP="00B10B14">
      <w:pPr>
        <w:spacing w:after="0" w:line="240" w:lineRule="auto"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B0785" w:rsidRPr="00AD06E6" w:rsidRDefault="008B0785" w:rsidP="00B10B14">
      <w:pPr>
        <w:spacing w:after="0" w:line="240" w:lineRule="auto"/>
        <w:ind w:right="-1"/>
        <w:jc w:val="center"/>
        <w:rPr>
          <w:rFonts w:asciiTheme="majorBidi" w:hAnsiTheme="majorBidi" w:cstheme="majorBidi"/>
          <w:b/>
          <w:sz w:val="24"/>
          <w:szCs w:val="24"/>
        </w:rPr>
      </w:pPr>
      <w:r w:rsidRPr="00AD06E6">
        <w:rPr>
          <w:rFonts w:asciiTheme="majorBidi" w:hAnsiTheme="majorBidi" w:cstheme="majorBidi"/>
          <w:b/>
          <w:sz w:val="24"/>
          <w:szCs w:val="24"/>
        </w:rPr>
        <w:lastRenderedPageBreak/>
        <w:t>Пояснительная записка</w:t>
      </w:r>
    </w:p>
    <w:p w:rsidR="008B0785" w:rsidRPr="00AD06E6" w:rsidRDefault="008B0785" w:rsidP="008B0785">
      <w:pPr>
        <w:spacing w:after="0" w:line="240" w:lineRule="auto"/>
        <w:ind w:right="-1" w:firstLine="567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B0785" w:rsidRPr="00AD06E6" w:rsidRDefault="008B0785" w:rsidP="008B0785">
      <w:pPr>
        <w:spacing w:after="0" w:line="240" w:lineRule="auto"/>
        <w:ind w:right="-1" w:firstLine="567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>Дополнительная общеобразовательная общеразвивающая программа технической направленности «Юный изобретатель</w:t>
      </w:r>
      <w:proofErr w:type="gramStart"/>
      <w:r w:rsidRPr="00AD06E6">
        <w:rPr>
          <w:rFonts w:asciiTheme="majorBidi" w:hAnsiTheme="majorBidi" w:cstheme="majorBidi"/>
          <w:sz w:val="24"/>
          <w:szCs w:val="24"/>
        </w:rPr>
        <w:t>»р</w:t>
      </w:r>
      <w:proofErr w:type="gramEnd"/>
      <w:r w:rsidRPr="00AD06E6">
        <w:rPr>
          <w:rFonts w:asciiTheme="majorBidi" w:hAnsiTheme="majorBidi" w:cstheme="majorBidi"/>
          <w:sz w:val="24"/>
          <w:szCs w:val="24"/>
        </w:rPr>
        <w:t>азработана на основе следующих нормативных документов</w:t>
      </w:r>
    </w:p>
    <w:p w:rsidR="008B0785" w:rsidRPr="00AD06E6" w:rsidRDefault="008B0785" w:rsidP="008B0785">
      <w:pPr>
        <w:spacing w:after="0" w:line="240" w:lineRule="auto"/>
        <w:ind w:right="-1"/>
        <w:rPr>
          <w:rFonts w:asciiTheme="majorBidi" w:hAnsiTheme="majorBidi" w:cstheme="majorBidi"/>
          <w:sz w:val="24"/>
          <w:szCs w:val="24"/>
        </w:rPr>
      </w:pP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4. 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5. </w:t>
      </w:r>
      <w:proofErr w:type="spellStart"/>
      <w:r w:rsidRPr="00AD06E6">
        <w:rPr>
          <w:rFonts w:asciiTheme="majorBidi" w:hAnsiTheme="majorBidi" w:cstheme="majorBidi"/>
          <w:sz w:val="24"/>
          <w:szCs w:val="24"/>
        </w:rPr>
        <w:t>СанПин</w:t>
      </w:r>
      <w:proofErr w:type="spellEnd"/>
      <w:r w:rsidRPr="00AD06E6">
        <w:rPr>
          <w:rFonts w:asciiTheme="majorBidi" w:hAnsiTheme="majorBidi" w:cstheme="majorBidi"/>
          <w:sz w:val="24"/>
          <w:szCs w:val="24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(утверждены постановлением Главного санитарного врача Российской Федерации от 04.07.2014 №41)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6. 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10. «Методические рекомендации по проектированию дополнительных </w:t>
      </w:r>
      <w:proofErr w:type="spellStart"/>
      <w:r w:rsidRPr="00AD06E6">
        <w:rPr>
          <w:rFonts w:asciiTheme="majorBidi" w:hAnsiTheme="majorBidi" w:cstheme="majorBidi"/>
          <w:sz w:val="24"/>
          <w:szCs w:val="24"/>
        </w:rPr>
        <w:t>общеразвивающих</w:t>
      </w:r>
      <w:proofErr w:type="spellEnd"/>
      <w:r w:rsidRPr="00AD06E6">
        <w:rPr>
          <w:rFonts w:asciiTheme="majorBidi" w:hAnsiTheme="majorBidi" w:cstheme="majorBidi"/>
          <w:sz w:val="24"/>
          <w:szCs w:val="24"/>
        </w:rPr>
        <w:t xml:space="preserve"> программ (включая </w:t>
      </w:r>
      <w:proofErr w:type="spellStart"/>
      <w:r w:rsidRPr="00AD06E6">
        <w:rPr>
          <w:rFonts w:asciiTheme="majorBidi" w:hAnsiTheme="majorBidi" w:cstheme="majorBidi"/>
          <w:sz w:val="24"/>
          <w:szCs w:val="24"/>
        </w:rPr>
        <w:t>разноуровневые</w:t>
      </w:r>
      <w:proofErr w:type="spellEnd"/>
      <w:r w:rsidRPr="00AD06E6">
        <w:rPr>
          <w:rFonts w:asciiTheme="majorBidi" w:hAnsiTheme="majorBidi" w:cstheme="majorBidi"/>
          <w:sz w:val="24"/>
          <w:szCs w:val="24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11. Приказ </w:t>
      </w:r>
      <w:proofErr w:type="spellStart"/>
      <w:r w:rsidRPr="00AD06E6">
        <w:rPr>
          <w:rFonts w:asciiTheme="majorBidi" w:hAnsiTheme="majorBidi" w:cstheme="majorBidi"/>
          <w:sz w:val="24"/>
          <w:szCs w:val="24"/>
        </w:rPr>
        <w:t>МОиН</w:t>
      </w:r>
      <w:proofErr w:type="spellEnd"/>
      <w:r w:rsidRPr="00AD06E6">
        <w:rPr>
          <w:rFonts w:asciiTheme="majorBidi" w:hAnsiTheme="majorBidi" w:cstheme="majorBidi"/>
          <w:sz w:val="24"/>
          <w:szCs w:val="24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8B0785" w:rsidRPr="00AD06E6" w:rsidRDefault="008B0785" w:rsidP="008B0785">
      <w:pPr>
        <w:spacing w:after="0" w:line="240" w:lineRule="auto"/>
        <w:ind w:right="-1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12. Приказ </w:t>
      </w:r>
      <w:proofErr w:type="spellStart"/>
      <w:r w:rsidRPr="00AD06E6">
        <w:rPr>
          <w:rFonts w:asciiTheme="majorBidi" w:hAnsiTheme="majorBidi" w:cstheme="majorBidi"/>
          <w:sz w:val="24"/>
          <w:szCs w:val="24"/>
        </w:rPr>
        <w:t>МОиН</w:t>
      </w:r>
      <w:proofErr w:type="spellEnd"/>
      <w:r w:rsidRPr="00AD06E6">
        <w:rPr>
          <w:rFonts w:asciiTheme="majorBidi" w:hAnsiTheme="majorBidi" w:cstheme="majorBidi"/>
          <w:sz w:val="24"/>
          <w:szCs w:val="24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8B0785" w:rsidRPr="00AD06E6" w:rsidRDefault="008B0785" w:rsidP="008B0785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13. Положение об общеобразовательных общеразвивающих  программах МБУ ДО </w:t>
      </w:r>
      <w:r w:rsidRPr="00031F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031F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Новокинерский</w:t>
      </w:r>
      <w:proofErr w:type="spellEnd"/>
      <w:r w:rsidRPr="00031F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Дом детского творчества»</w:t>
      </w:r>
      <w:r w:rsidRPr="00AD06E6">
        <w:rPr>
          <w:rFonts w:asciiTheme="majorBidi" w:hAnsiTheme="majorBidi" w:cstheme="majorBidi"/>
          <w:sz w:val="24"/>
          <w:szCs w:val="24"/>
        </w:rPr>
        <w:t xml:space="preserve"> от</w:t>
      </w:r>
      <w:r>
        <w:rPr>
          <w:rFonts w:asciiTheme="majorBidi" w:hAnsiTheme="majorBidi" w:cstheme="majorBidi"/>
          <w:sz w:val="24"/>
          <w:szCs w:val="24"/>
        </w:rPr>
        <w:t xml:space="preserve">    </w:t>
      </w:r>
      <w:r w:rsidRPr="00AD06E6">
        <w:rPr>
          <w:rFonts w:asciiTheme="majorBidi" w:hAnsiTheme="majorBidi" w:cstheme="majorBidi"/>
          <w:sz w:val="24"/>
          <w:szCs w:val="24"/>
        </w:rPr>
        <w:t xml:space="preserve"> </w:t>
      </w:r>
      <w:r w:rsidRPr="00DC4AF1">
        <w:rPr>
          <w:rFonts w:asciiTheme="majorBidi" w:hAnsiTheme="majorBidi" w:cstheme="majorBidi"/>
          <w:sz w:val="24"/>
          <w:szCs w:val="24"/>
        </w:rPr>
        <w:t>.     .2018г.</w:t>
      </w:r>
    </w:p>
    <w:p w:rsidR="008B0785" w:rsidRPr="00AD06E6" w:rsidRDefault="008B0785" w:rsidP="008B0785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8B0785" w:rsidRPr="00AD06E6" w:rsidRDefault="008B0785" w:rsidP="008B078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>Прог</w:t>
      </w:r>
      <w:r w:rsidR="0019212B">
        <w:rPr>
          <w:rFonts w:asciiTheme="majorBidi" w:hAnsiTheme="majorBidi" w:cstheme="majorBidi"/>
          <w:sz w:val="24"/>
          <w:szCs w:val="24"/>
        </w:rPr>
        <w:t>рамма кружка «Юнармейцы</w:t>
      </w:r>
      <w:r w:rsidRPr="00AD06E6">
        <w:rPr>
          <w:rFonts w:asciiTheme="majorBidi" w:hAnsiTheme="majorBidi" w:cstheme="majorBidi"/>
          <w:sz w:val="24"/>
          <w:szCs w:val="24"/>
        </w:rPr>
        <w:t xml:space="preserve">» является частью патриотического воспитания. В настоящее время необходимо и важно воспитывать в молодежи такие качества, как </w:t>
      </w:r>
      <w:r w:rsidRPr="00AD06E6">
        <w:rPr>
          <w:rFonts w:asciiTheme="majorBidi" w:hAnsiTheme="majorBidi" w:cstheme="majorBidi"/>
          <w:sz w:val="24"/>
          <w:szCs w:val="24"/>
        </w:rPr>
        <w:lastRenderedPageBreak/>
        <w:t>патриотизм, любовь к Родине, готовность посвятить свою жизнь служению ей, защите ее завоеваний – все это является одним из основополагающих принципов государственной политики в области образования, закрепленных в Законе «Об образовании».</w:t>
      </w:r>
    </w:p>
    <w:p w:rsidR="008B0785" w:rsidRPr="00AD06E6" w:rsidRDefault="008B0785" w:rsidP="008B078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>В целях реализации вышеназванных принципов важнейшая из воспитательных  возможностей программы кружка заключается в развитии у воспитанников гражданского отношения к спортивно-оздоровительной стороне жизни, физической культуре, к себе как здоровым и закаленным гражданам общества, готовым к труду и обороне Отечества.</w:t>
      </w:r>
    </w:p>
    <w:p w:rsidR="008B0785" w:rsidRPr="00AD06E6" w:rsidRDefault="008B0785" w:rsidP="008B078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>Данная программа помогает выработать быстроту, ловкость, выносливость, находчивость, настойчивость, смелость и мужество, коллективизм и дисциплинированность. Укрепление этих качеств, приобщение к физической культуре происходит одновременно с общественно-политическим, умственным, нравственным и художественно-эстетическим развитием.</w:t>
      </w:r>
    </w:p>
    <w:p w:rsidR="008B0785" w:rsidRPr="00AD06E6" w:rsidRDefault="008B0785" w:rsidP="008B07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8B0785" w:rsidRPr="00AD06E6" w:rsidRDefault="008B0785" w:rsidP="008B078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sz w:val="24"/>
          <w:szCs w:val="24"/>
        </w:rPr>
        <w:t>Актуальность</w:t>
      </w:r>
      <w:r w:rsidRPr="00AD06E6">
        <w:rPr>
          <w:rFonts w:asciiTheme="majorBidi" w:hAnsiTheme="majorBidi" w:cstheme="majorBidi"/>
          <w:sz w:val="24"/>
          <w:szCs w:val="24"/>
        </w:rPr>
        <w:t xml:space="preserve"> программы и ее новизна для системы дополнительного образования детей определяется ее направленностью на становление гуманистически ориентированной личности, законопослушной, обладающей гражданскими чувствами и чувствами собственного достоинства, умеющего отстаивать свои права, адаптированной к условиям окружающей жизни.</w:t>
      </w:r>
    </w:p>
    <w:p w:rsidR="008B0785" w:rsidRPr="00AD06E6" w:rsidRDefault="008B0785" w:rsidP="008B078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8B0785" w:rsidRPr="00AD06E6" w:rsidRDefault="008B0785" w:rsidP="008B078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sz w:val="24"/>
          <w:szCs w:val="24"/>
        </w:rPr>
        <w:t>Новизна</w:t>
      </w:r>
      <w:r w:rsidRPr="00AD06E6">
        <w:rPr>
          <w:rFonts w:asciiTheme="majorBidi" w:hAnsiTheme="majorBidi" w:cstheme="majorBidi"/>
          <w:sz w:val="24"/>
          <w:szCs w:val="24"/>
        </w:rPr>
        <w:t xml:space="preserve"> подхода к отбору содержания обучения, использование технологии контекстного обучения определяют пригодность программы для данного учреждения и для распространения в образовательной практике.</w:t>
      </w:r>
    </w:p>
    <w:p w:rsidR="008B0785" w:rsidRPr="00AD06E6" w:rsidRDefault="008B0785" w:rsidP="008B078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</w:p>
    <w:p w:rsidR="008B0785" w:rsidRPr="00AD06E6" w:rsidRDefault="008B0785" w:rsidP="008B0785">
      <w:pPr>
        <w:spacing w:after="0" w:line="240" w:lineRule="auto"/>
        <w:ind w:firstLine="708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bCs/>
          <w:sz w:val="24"/>
          <w:szCs w:val="24"/>
        </w:rPr>
        <w:t>Цель  программы:</w:t>
      </w:r>
      <w:r w:rsidRPr="00AD06E6">
        <w:rPr>
          <w:rFonts w:asciiTheme="majorBidi" w:hAnsiTheme="majorBidi" w:cstheme="majorBidi"/>
          <w:sz w:val="24"/>
          <w:szCs w:val="24"/>
        </w:rPr>
        <w:t xml:space="preserve"> формирование  системы ценностных отношений школьника к окружающему миру.</w:t>
      </w:r>
    </w:p>
    <w:p w:rsidR="008B0785" w:rsidRPr="00AD06E6" w:rsidRDefault="008B0785" w:rsidP="008B0785">
      <w:pPr>
        <w:pStyle w:val="a5"/>
        <w:spacing w:before="0" w:after="0"/>
        <w:rPr>
          <w:rFonts w:asciiTheme="majorBidi" w:hAnsiTheme="majorBidi" w:cstheme="majorBidi"/>
          <w:b/>
          <w:bCs/>
        </w:rPr>
      </w:pPr>
    </w:p>
    <w:p w:rsidR="008B0785" w:rsidRPr="00AD06E6" w:rsidRDefault="008B0785" w:rsidP="008B0785">
      <w:pPr>
        <w:pStyle w:val="a5"/>
        <w:spacing w:before="0" w:after="0"/>
        <w:ind w:firstLine="708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  <w:b/>
          <w:bCs/>
        </w:rPr>
        <w:t>Задачи программы:</w:t>
      </w:r>
    </w:p>
    <w:p w:rsidR="008B0785" w:rsidRPr="00AD06E6" w:rsidRDefault="008B0785" w:rsidP="008B0785">
      <w:pPr>
        <w:pStyle w:val="a5"/>
        <w:spacing w:before="0" w:after="0"/>
        <w:ind w:firstLine="708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1. Воспитание патриотических чувств, привитие любви к своей Родине, её культуре и истории, гордости за героическое прошлое;</w:t>
      </w:r>
    </w:p>
    <w:p w:rsidR="008B0785" w:rsidRPr="00AD06E6" w:rsidRDefault="008B0785" w:rsidP="008B0785">
      <w:pPr>
        <w:pStyle w:val="a5"/>
        <w:spacing w:before="0" w:after="0"/>
        <w:ind w:firstLine="708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2. Военно-профессиональная  ориентация  юношей  на  выбор  профессии  офицера;</w:t>
      </w:r>
    </w:p>
    <w:p w:rsidR="008B0785" w:rsidRPr="00AD06E6" w:rsidRDefault="008B0785" w:rsidP="008B0785">
      <w:pPr>
        <w:pStyle w:val="a5"/>
        <w:spacing w:before="0" w:after="0"/>
        <w:ind w:firstLine="708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3. Расширение кругозора современных детей и подростков, развитие их интеллектуальных, творческих способностей, коммуникативной культуры;</w:t>
      </w:r>
    </w:p>
    <w:p w:rsidR="008B0785" w:rsidRPr="00AD06E6" w:rsidRDefault="008B0785" w:rsidP="008B0785">
      <w:pPr>
        <w:pStyle w:val="a5"/>
        <w:spacing w:before="0" w:after="0"/>
        <w:ind w:firstLine="708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4. Пропаганда здорового образа жизни как неотъемлемого компонента культуры современного человека.</w:t>
      </w:r>
    </w:p>
    <w:p w:rsidR="008B0785" w:rsidRPr="00AD06E6" w:rsidRDefault="008B0785" w:rsidP="008B0785">
      <w:pPr>
        <w:pStyle w:val="a6"/>
        <w:ind w:left="567"/>
        <w:jc w:val="both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 xml:space="preserve">  </w:t>
      </w:r>
    </w:p>
    <w:p w:rsidR="008B0785" w:rsidRPr="005246BF" w:rsidRDefault="008B0785" w:rsidP="00904454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  <w:r w:rsidRPr="005246BF">
        <w:rPr>
          <w:rFonts w:ascii="Times New Roman" w:eastAsia="Calibri" w:hAnsi="Times New Roman" w:cs="Times New Roman"/>
          <w:b/>
          <w:sz w:val="24"/>
          <w:szCs w:val="24"/>
        </w:rPr>
        <w:t>Результаты освоения курса внеурочной деятельности.</w:t>
      </w:r>
    </w:p>
    <w:p w:rsidR="008B0785" w:rsidRPr="005246BF" w:rsidRDefault="008B0785" w:rsidP="008B0785">
      <w:pPr>
        <w:pStyle w:val="a6"/>
        <w:ind w:left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246BF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8B0785" w:rsidRPr="005246BF" w:rsidRDefault="008B0785" w:rsidP="008B078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6BF">
        <w:rPr>
          <w:rFonts w:ascii="Times New Roman" w:hAnsi="Times New Roman" w:cs="Times New Roman"/>
          <w:sz w:val="24"/>
          <w:szCs w:val="24"/>
        </w:rPr>
        <w:t xml:space="preserve">умение оценивать поступки людей, жизненные ситуации с точки зрения общепринятых норм и ценностей; оценивать конкретные поступки как хорошие или плохие; </w:t>
      </w:r>
    </w:p>
    <w:p w:rsidR="008B0785" w:rsidRPr="005246BF" w:rsidRDefault="008B0785" w:rsidP="008B078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6BF">
        <w:rPr>
          <w:rFonts w:ascii="Times New Roman" w:hAnsi="Times New Roman" w:cs="Times New Roman"/>
          <w:sz w:val="24"/>
          <w:szCs w:val="24"/>
        </w:rPr>
        <w:t xml:space="preserve">умение выражать свои эмоции; </w:t>
      </w:r>
    </w:p>
    <w:p w:rsidR="008B0785" w:rsidRPr="005246BF" w:rsidRDefault="008B0785" w:rsidP="008B078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5246BF">
        <w:rPr>
          <w:rFonts w:ascii="Times New Roman" w:hAnsi="Times New Roman" w:cs="Times New Roman"/>
          <w:sz w:val="24"/>
          <w:szCs w:val="24"/>
        </w:rPr>
        <w:t xml:space="preserve">понимать эмоции других людей, сочувствовать, сопереживать. </w:t>
      </w:r>
    </w:p>
    <w:p w:rsidR="008B0785" w:rsidRPr="005246BF" w:rsidRDefault="008B0785" w:rsidP="008B078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6BF">
        <w:rPr>
          <w:rFonts w:ascii="Times New Roman" w:hAnsi="Times New Roman" w:cs="Times New Roman"/>
          <w:sz w:val="24"/>
          <w:szCs w:val="24"/>
        </w:rPr>
        <w:t xml:space="preserve">установка на здоровый образ жизни; </w:t>
      </w:r>
    </w:p>
    <w:p w:rsidR="008B0785" w:rsidRPr="005246BF" w:rsidRDefault="008B0785" w:rsidP="008B0785">
      <w:pPr>
        <w:pStyle w:val="a6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246BF">
        <w:rPr>
          <w:rFonts w:ascii="Times New Roman" w:hAnsi="Times New Roman" w:cs="Times New Roman"/>
          <w:sz w:val="24"/>
          <w:szCs w:val="24"/>
        </w:rPr>
        <w:t xml:space="preserve">ориентация в нравственном содержании и смысле как собственных поступков, так и поступков окружающих людей в игровой деятельности; </w:t>
      </w:r>
    </w:p>
    <w:p w:rsidR="008B0785" w:rsidRPr="005246BF" w:rsidRDefault="008B0785" w:rsidP="008B0785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8B0785" w:rsidRDefault="008B0785" w:rsidP="008B0785">
      <w:pPr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246BF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5246BF"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8B0785" w:rsidRPr="00F1196F" w:rsidRDefault="008B0785" w:rsidP="008B0785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196F">
        <w:rPr>
          <w:rFonts w:ascii="Times New Roman" w:hAnsi="Times New Roman" w:cs="Times New Roman"/>
          <w:sz w:val="24"/>
          <w:szCs w:val="24"/>
        </w:rPr>
        <w:t>умение делать выводы в результате совместной работы класса и учителя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119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0785" w:rsidRPr="00F1196F" w:rsidRDefault="008B0785" w:rsidP="008B0785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F1196F">
        <w:rPr>
          <w:rFonts w:ascii="Times New Roman" w:hAnsi="Times New Roman" w:cs="Times New Roman"/>
          <w:sz w:val="24"/>
          <w:szCs w:val="24"/>
        </w:rPr>
        <w:t xml:space="preserve">ориентироваться в понятиях «здоровый образ жизни», характеризовать значение занятий по оздоровлению, влиянию спорта на занятия и самочувствие; </w:t>
      </w:r>
    </w:p>
    <w:p w:rsidR="008B0785" w:rsidRDefault="008B0785" w:rsidP="008B0785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F1196F">
        <w:rPr>
          <w:rFonts w:ascii="Times New Roman" w:hAnsi="Times New Roman" w:cs="Times New Roman"/>
          <w:sz w:val="24"/>
          <w:szCs w:val="24"/>
        </w:rPr>
        <w:t xml:space="preserve">характеризовать роль и значение занятий с оздоровительной направленностью в режиме труда и отдыха; </w:t>
      </w:r>
    </w:p>
    <w:p w:rsidR="008B0785" w:rsidRPr="00F1196F" w:rsidRDefault="008B0785" w:rsidP="008B0785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умение </w:t>
      </w:r>
      <w:r w:rsidRPr="00F1196F">
        <w:rPr>
          <w:rFonts w:ascii="Times New Roman" w:hAnsi="Times New Roman" w:cs="Times New Roman"/>
          <w:sz w:val="24"/>
          <w:szCs w:val="24"/>
        </w:rPr>
        <w:t xml:space="preserve">планировать и корректировать физическую нагрузку в зависимости от индивидуальных особенностей, состояния здоровья, физического развития, физической подготовленности; </w:t>
      </w:r>
    </w:p>
    <w:p w:rsidR="008B0785" w:rsidRDefault="008B0785" w:rsidP="008B0785">
      <w:pPr>
        <w:pStyle w:val="a6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умение </w:t>
      </w:r>
      <w:r w:rsidRPr="00F1196F">
        <w:rPr>
          <w:rFonts w:ascii="Times New Roman" w:hAnsi="Times New Roman" w:cs="Times New Roman"/>
          <w:sz w:val="24"/>
          <w:szCs w:val="24"/>
        </w:rPr>
        <w:t xml:space="preserve">осуществлять поиск информации о здоровом образе жизни. </w:t>
      </w:r>
    </w:p>
    <w:p w:rsidR="008B0785" w:rsidRPr="00F1196F" w:rsidRDefault="008B0785" w:rsidP="008B078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63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умение </w:t>
      </w:r>
      <w:r w:rsidRPr="00F1196F">
        <w:rPr>
          <w:rFonts w:ascii="Times New Roman" w:hAnsi="Times New Roman"/>
          <w:color w:val="000000"/>
          <w:sz w:val="24"/>
          <w:szCs w:val="24"/>
        </w:rPr>
        <w:t>планирова</w:t>
      </w:r>
      <w:r>
        <w:rPr>
          <w:rFonts w:ascii="Times New Roman" w:hAnsi="Times New Roman"/>
          <w:color w:val="000000"/>
          <w:sz w:val="24"/>
          <w:szCs w:val="24"/>
        </w:rPr>
        <w:t>ть</w:t>
      </w:r>
      <w:r w:rsidRPr="00F1196F">
        <w:rPr>
          <w:rFonts w:ascii="Times New Roman" w:hAnsi="Times New Roman"/>
          <w:color w:val="000000"/>
          <w:sz w:val="24"/>
          <w:szCs w:val="24"/>
        </w:rPr>
        <w:t xml:space="preserve"> учебн</w:t>
      </w:r>
      <w:r>
        <w:rPr>
          <w:rFonts w:ascii="Times New Roman" w:hAnsi="Times New Roman"/>
          <w:color w:val="000000"/>
          <w:sz w:val="24"/>
          <w:szCs w:val="24"/>
        </w:rPr>
        <w:t>ое</w:t>
      </w:r>
      <w:r w:rsidRPr="00F1196F">
        <w:rPr>
          <w:rFonts w:ascii="Times New Roman" w:hAnsi="Times New Roman"/>
          <w:color w:val="000000"/>
          <w:sz w:val="24"/>
          <w:szCs w:val="24"/>
        </w:rPr>
        <w:t xml:space="preserve"> сотрудничеств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F1196F">
        <w:rPr>
          <w:rFonts w:ascii="Times New Roman" w:hAnsi="Times New Roman"/>
          <w:color w:val="000000"/>
          <w:sz w:val="24"/>
          <w:szCs w:val="24"/>
        </w:rPr>
        <w:t xml:space="preserve"> с учителем и </w:t>
      </w:r>
      <w:r>
        <w:rPr>
          <w:rFonts w:ascii="Times New Roman" w:hAnsi="Times New Roman"/>
          <w:color w:val="000000"/>
          <w:sz w:val="24"/>
          <w:szCs w:val="24"/>
        </w:rPr>
        <w:t>одноклассниками</w:t>
      </w:r>
      <w:r w:rsidRPr="00F1196F">
        <w:rPr>
          <w:rFonts w:ascii="Times New Roman" w:hAnsi="Times New Roman"/>
          <w:color w:val="000000"/>
          <w:sz w:val="24"/>
          <w:szCs w:val="24"/>
        </w:rPr>
        <w:t xml:space="preserve"> — определение цели, функций участников, способов взаимодействия; </w:t>
      </w:r>
    </w:p>
    <w:p w:rsidR="008B0785" w:rsidRPr="00F1196F" w:rsidRDefault="008B0785" w:rsidP="008B078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63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умение </w:t>
      </w:r>
      <w:r w:rsidRPr="00F1196F">
        <w:rPr>
          <w:rFonts w:ascii="Times New Roman" w:hAnsi="Times New Roman"/>
          <w:color w:val="000000"/>
          <w:sz w:val="24"/>
          <w:szCs w:val="24"/>
        </w:rPr>
        <w:t>став</w:t>
      </w:r>
      <w:r>
        <w:rPr>
          <w:rFonts w:ascii="Times New Roman" w:hAnsi="Times New Roman"/>
          <w:color w:val="000000"/>
          <w:sz w:val="24"/>
          <w:szCs w:val="24"/>
        </w:rPr>
        <w:t>ить</w:t>
      </w:r>
      <w:r w:rsidRPr="00F1196F">
        <w:rPr>
          <w:rFonts w:ascii="Times New Roman" w:hAnsi="Times New Roman"/>
          <w:color w:val="000000"/>
          <w:sz w:val="24"/>
          <w:szCs w:val="24"/>
        </w:rPr>
        <w:t xml:space="preserve"> вопрос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F1196F">
        <w:rPr>
          <w:rFonts w:ascii="Times New Roman" w:hAnsi="Times New Roman"/>
          <w:color w:val="000000"/>
          <w:sz w:val="24"/>
          <w:szCs w:val="24"/>
        </w:rPr>
        <w:t xml:space="preserve"> — инициативное сотрудничество в поиске и сборе информации; </w:t>
      </w:r>
    </w:p>
    <w:p w:rsidR="008B0785" w:rsidRPr="00F1196F" w:rsidRDefault="008B0785" w:rsidP="008B078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63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умение </w:t>
      </w:r>
      <w:r w:rsidRPr="00F1196F">
        <w:rPr>
          <w:rFonts w:ascii="Times New Roman" w:hAnsi="Times New Roman"/>
          <w:color w:val="000000"/>
          <w:sz w:val="24"/>
          <w:szCs w:val="24"/>
        </w:rPr>
        <w:t>разреш</w:t>
      </w:r>
      <w:r>
        <w:rPr>
          <w:rFonts w:ascii="Times New Roman" w:hAnsi="Times New Roman"/>
          <w:color w:val="000000"/>
          <w:sz w:val="24"/>
          <w:szCs w:val="24"/>
        </w:rPr>
        <w:t>ать</w:t>
      </w:r>
      <w:r w:rsidRPr="00F1196F">
        <w:rPr>
          <w:rFonts w:ascii="Times New Roman" w:hAnsi="Times New Roman"/>
          <w:color w:val="000000"/>
          <w:sz w:val="24"/>
          <w:szCs w:val="24"/>
        </w:rPr>
        <w:t xml:space="preserve"> конфликт</w:t>
      </w:r>
      <w:r>
        <w:rPr>
          <w:rFonts w:ascii="Times New Roman" w:hAnsi="Times New Roman"/>
          <w:color w:val="000000"/>
          <w:sz w:val="24"/>
          <w:szCs w:val="24"/>
        </w:rPr>
        <w:t>ы</w:t>
      </w:r>
      <w:r w:rsidRPr="00F1196F">
        <w:rPr>
          <w:rFonts w:ascii="Times New Roman" w:hAnsi="Times New Roman"/>
          <w:color w:val="000000"/>
          <w:sz w:val="24"/>
          <w:szCs w:val="24"/>
        </w:rPr>
        <w:t xml:space="preserve"> — выявление, идентификация проблемы, поиск и оценка альтернативных способов разрешения конфликта, принятие решения и его реализация; </w:t>
      </w:r>
    </w:p>
    <w:p w:rsidR="008B0785" w:rsidRPr="00F1196F" w:rsidRDefault="008B0785" w:rsidP="008B078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63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умение у</w:t>
      </w:r>
      <w:r w:rsidRPr="00F1196F">
        <w:rPr>
          <w:rFonts w:ascii="Times New Roman" w:hAnsi="Times New Roman"/>
          <w:color w:val="000000"/>
          <w:sz w:val="24"/>
          <w:szCs w:val="24"/>
        </w:rPr>
        <w:t>правл</w:t>
      </w:r>
      <w:r>
        <w:rPr>
          <w:rFonts w:ascii="Times New Roman" w:hAnsi="Times New Roman"/>
          <w:color w:val="000000"/>
          <w:sz w:val="24"/>
          <w:szCs w:val="24"/>
        </w:rPr>
        <w:t>ять</w:t>
      </w:r>
      <w:r w:rsidRPr="00F1196F">
        <w:rPr>
          <w:rFonts w:ascii="Times New Roman" w:hAnsi="Times New Roman"/>
          <w:color w:val="000000"/>
          <w:sz w:val="24"/>
          <w:szCs w:val="24"/>
        </w:rPr>
        <w:t xml:space="preserve"> поведением партнёра — контроль, коррекция, оценка его действий; </w:t>
      </w:r>
    </w:p>
    <w:p w:rsidR="008B0785" w:rsidRPr="00F1196F" w:rsidRDefault="008B0785" w:rsidP="008B078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63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1196F">
        <w:rPr>
          <w:rFonts w:ascii="Times New Roman" w:hAnsi="Times New Roman"/>
          <w:color w:val="000000"/>
          <w:sz w:val="24"/>
          <w:szCs w:val="24"/>
        </w:rPr>
        <w:t xml:space="preserve"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 </w:t>
      </w:r>
    </w:p>
    <w:p w:rsidR="008B0785" w:rsidRPr="00F1196F" w:rsidRDefault="008B0785" w:rsidP="008B0785">
      <w:pPr>
        <w:pStyle w:val="a7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1196F">
        <w:rPr>
          <w:rFonts w:ascii="Times New Roman" w:hAnsi="Times New Roman"/>
          <w:color w:val="000000"/>
          <w:sz w:val="24"/>
          <w:szCs w:val="24"/>
        </w:rPr>
        <w:t xml:space="preserve">формирование навыков позитивного коммуникативного общения. </w:t>
      </w:r>
    </w:p>
    <w:p w:rsidR="008B0785" w:rsidRPr="00F1196F" w:rsidRDefault="008B0785" w:rsidP="008B0785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B0785" w:rsidRPr="00AD06E6" w:rsidRDefault="008B0785" w:rsidP="008B0785">
      <w:pPr>
        <w:pStyle w:val="a5"/>
        <w:spacing w:before="0" w:after="0"/>
        <w:rPr>
          <w:rFonts w:asciiTheme="majorBidi" w:hAnsiTheme="majorBidi" w:cstheme="majorBidi"/>
        </w:rPr>
      </w:pPr>
    </w:p>
    <w:p w:rsidR="008B0785" w:rsidRPr="00AD06E6" w:rsidRDefault="008B0785" w:rsidP="008B0785">
      <w:pPr>
        <w:pStyle w:val="a5"/>
        <w:spacing w:before="0" w:after="0"/>
        <w:ind w:firstLine="708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  <w:b/>
          <w:bCs/>
        </w:rPr>
        <w:t>Критерии эффективности программы:</w:t>
      </w:r>
    </w:p>
    <w:p w:rsidR="008B0785" w:rsidRPr="00AD06E6" w:rsidRDefault="008B0785" w:rsidP="00904454">
      <w:pPr>
        <w:pStyle w:val="a5"/>
        <w:spacing w:before="0" w:after="0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- степень участия детей в мероприятиях, кружках, соревнованиях, музыкальных часах и т.д.;</w:t>
      </w:r>
    </w:p>
    <w:p w:rsidR="008B0785" w:rsidRPr="00AD06E6" w:rsidRDefault="008B0785" w:rsidP="00904454">
      <w:pPr>
        <w:pStyle w:val="a5"/>
        <w:spacing w:before="0" w:after="0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- мотивация детей на различные виды деятельности;</w:t>
      </w:r>
    </w:p>
    <w:p w:rsidR="008B0785" w:rsidRPr="00AD06E6" w:rsidRDefault="008B0785" w:rsidP="00904454">
      <w:pPr>
        <w:pStyle w:val="a5"/>
        <w:spacing w:before="0" w:after="0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- результаты диагностики психологического и эмоционального состояния подростков;</w:t>
      </w:r>
    </w:p>
    <w:p w:rsidR="008B0785" w:rsidRPr="00AD06E6" w:rsidRDefault="008B0785" w:rsidP="00904454">
      <w:pPr>
        <w:pStyle w:val="a5"/>
        <w:spacing w:before="0" w:after="0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- результаты диагностики активности детей в мероприятиях и разных видах деятельности.</w:t>
      </w:r>
    </w:p>
    <w:p w:rsidR="008B0785" w:rsidRPr="00AD06E6" w:rsidRDefault="008B0785" w:rsidP="00904454">
      <w:pPr>
        <w:pStyle w:val="a5"/>
        <w:spacing w:before="0" w:after="0"/>
        <w:rPr>
          <w:rFonts w:asciiTheme="majorBidi" w:hAnsiTheme="majorBidi" w:cstheme="majorBidi"/>
        </w:rPr>
      </w:pPr>
    </w:p>
    <w:p w:rsidR="008B0785" w:rsidRPr="00AD06E6" w:rsidRDefault="008B0785" w:rsidP="0090445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 xml:space="preserve">    </w:t>
      </w:r>
      <w:r w:rsidRPr="00AD06E6">
        <w:rPr>
          <w:rFonts w:asciiTheme="majorBidi" w:hAnsiTheme="majorBidi" w:cstheme="majorBidi"/>
          <w:b/>
          <w:sz w:val="24"/>
          <w:szCs w:val="24"/>
        </w:rPr>
        <w:t xml:space="preserve">Формы контроля: </w:t>
      </w:r>
      <w:r w:rsidRPr="00AD06E6">
        <w:rPr>
          <w:rFonts w:asciiTheme="majorBidi" w:hAnsiTheme="majorBidi" w:cstheme="majorBidi"/>
          <w:sz w:val="24"/>
          <w:szCs w:val="24"/>
        </w:rPr>
        <w:t xml:space="preserve">Диспут. Круглый стол. Индивидуальный опрос. Оценка представленной презентации. Решение ситуационных задач. Практикум. Проект. Работа по </w:t>
      </w:r>
      <w:proofErr w:type="spellStart"/>
      <w:r w:rsidRPr="00AD06E6">
        <w:rPr>
          <w:rFonts w:asciiTheme="majorBidi" w:hAnsiTheme="majorBidi" w:cstheme="majorBidi"/>
          <w:sz w:val="24"/>
          <w:szCs w:val="24"/>
        </w:rPr>
        <w:t>таблице</w:t>
      </w:r>
      <w:proofErr w:type="gramStart"/>
      <w:r w:rsidRPr="00AD06E6">
        <w:rPr>
          <w:rFonts w:asciiTheme="majorBidi" w:hAnsiTheme="majorBidi" w:cstheme="majorBidi"/>
          <w:sz w:val="24"/>
          <w:szCs w:val="24"/>
        </w:rPr>
        <w:t>.В</w:t>
      </w:r>
      <w:proofErr w:type="gramEnd"/>
      <w:r w:rsidRPr="00AD06E6">
        <w:rPr>
          <w:rFonts w:asciiTheme="majorBidi" w:hAnsiTheme="majorBidi" w:cstheme="majorBidi"/>
          <w:sz w:val="24"/>
          <w:szCs w:val="24"/>
        </w:rPr>
        <w:t>ыполнение</w:t>
      </w:r>
      <w:proofErr w:type="spellEnd"/>
      <w:r w:rsidRPr="00AD06E6">
        <w:rPr>
          <w:rFonts w:asciiTheme="majorBidi" w:hAnsiTheme="majorBidi" w:cstheme="majorBidi"/>
          <w:sz w:val="24"/>
          <w:szCs w:val="24"/>
        </w:rPr>
        <w:t xml:space="preserve"> учебных нормативов.</w:t>
      </w:r>
    </w:p>
    <w:p w:rsidR="008B0785" w:rsidRPr="00AD06E6" w:rsidRDefault="008B0785" w:rsidP="00904454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8B0785" w:rsidRPr="00AD06E6" w:rsidRDefault="008B0785" w:rsidP="00904454">
      <w:pPr>
        <w:pStyle w:val="a6"/>
        <w:ind w:left="567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sz w:val="24"/>
          <w:szCs w:val="24"/>
        </w:rPr>
        <w:t xml:space="preserve">Продолжительность образовательного процесса - 1 год. </w:t>
      </w:r>
    </w:p>
    <w:p w:rsidR="008B0785" w:rsidRPr="00AD06E6" w:rsidRDefault="008B0785" w:rsidP="0090445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>Занятия</w:t>
      </w:r>
      <w:r>
        <w:rPr>
          <w:rFonts w:asciiTheme="majorBidi" w:hAnsiTheme="majorBidi" w:cstheme="majorBidi"/>
          <w:sz w:val="24"/>
          <w:szCs w:val="24"/>
        </w:rPr>
        <w:t xml:space="preserve"> проводятся 2 раза в неделю по 6 часов, 216</w:t>
      </w:r>
      <w:r w:rsidRPr="00AD06E6">
        <w:rPr>
          <w:rFonts w:asciiTheme="majorBidi" w:hAnsiTheme="majorBidi" w:cstheme="majorBidi"/>
          <w:sz w:val="24"/>
          <w:szCs w:val="24"/>
        </w:rPr>
        <w:t xml:space="preserve"> час</w:t>
      </w:r>
      <w:r>
        <w:rPr>
          <w:rFonts w:asciiTheme="majorBidi" w:hAnsiTheme="majorBidi" w:cstheme="majorBidi"/>
          <w:sz w:val="24"/>
          <w:szCs w:val="24"/>
        </w:rPr>
        <w:t>ов</w:t>
      </w:r>
      <w:r w:rsidRPr="00AD06E6">
        <w:rPr>
          <w:rFonts w:asciiTheme="majorBidi" w:hAnsiTheme="majorBidi" w:cstheme="majorBidi"/>
          <w:sz w:val="24"/>
          <w:szCs w:val="24"/>
        </w:rPr>
        <w:t xml:space="preserve"> в год. Наполняемость группы: 15 человек. Занятия проходят в МБУ ДО </w:t>
      </w:r>
      <w:r w:rsidRPr="00031F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</w:t>
      </w:r>
      <w:proofErr w:type="spellStart"/>
      <w:r w:rsidRPr="00031F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Новокинерский</w:t>
      </w:r>
      <w:proofErr w:type="spellEnd"/>
      <w:r w:rsidRPr="00031FA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Дом детского творчества»</w:t>
      </w:r>
      <w:r w:rsidRPr="00AD06E6">
        <w:rPr>
          <w:rFonts w:asciiTheme="majorBidi" w:hAnsiTheme="majorBidi" w:cstheme="majorBidi"/>
          <w:sz w:val="24"/>
          <w:szCs w:val="24"/>
        </w:rPr>
        <w:t xml:space="preserve"> Арского муниципального района РТ.</w:t>
      </w:r>
    </w:p>
    <w:p w:rsidR="008B0785" w:rsidRPr="00AD06E6" w:rsidRDefault="008B0785" w:rsidP="00904454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8B0785" w:rsidRPr="00AD06E6" w:rsidRDefault="008B0785" w:rsidP="00904454">
      <w:pPr>
        <w:spacing w:after="0" w:line="240" w:lineRule="auto"/>
        <w:ind w:left="567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sz w:val="24"/>
          <w:szCs w:val="24"/>
        </w:rPr>
        <w:t>Формы организации детей на занятиях</w:t>
      </w:r>
      <w:r w:rsidRPr="00AD06E6">
        <w:rPr>
          <w:rFonts w:asciiTheme="majorBidi" w:hAnsiTheme="majorBidi" w:cstheme="majorBidi"/>
          <w:i/>
          <w:sz w:val="24"/>
          <w:szCs w:val="24"/>
        </w:rPr>
        <w:t xml:space="preserve">: </w:t>
      </w:r>
      <w:r w:rsidRPr="00AD06E6">
        <w:rPr>
          <w:rFonts w:asciiTheme="majorBidi" w:hAnsiTheme="majorBidi" w:cstheme="majorBidi"/>
          <w:sz w:val="24"/>
          <w:szCs w:val="24"/>
        </w:rPr>
        <w:t>индивидуальная и групповая.</w:t>
      </w:r>
    </w:p>
    <w:p w:rsidR="008B0785" w:rsidRPr="00AD06E6" w:rsidRDefault="008B0785" w:rsidP="00904454">
      <w:pPr>
        <w:spacing w:after="0"/>
        <w:ind w:left="567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8B0785" w:rsidRPr="00AD06E6" w:rsidRDefault="008B0785" w:rsidP="0090445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sz w:val="24"/>
          <w:szCs w:val="24"/>
        </w:rPr>
        <w:t>Формы проведения занятий:</w:t>
      </w:r>
      <w:r w:rsidRPr="00AD06E6">
        <w:rPr>
          <w:rFonts w:asciiTheme="majorBidi" w:hAnsiTheme="majorBidi" w:cstheme="majorBidi"/>
          <w:sz w:val="24"/>
          <w:szCs w:val="24"/>
        </w:rPr>
        <w:t xml:space="preserve"> комбинированное, лекция, презентация, круглый стол, ОФП, практическое, самостоятельная работа. </w:t>
      </w:r>
    </w:p>
    <w:p w:rsidR="008B0785" w:rsidRPr="00AD06E6" w:rsidRDefault="008B0785" w:rsidP="00904454">
      <w:pPr>
        <w:pStyle w:val="a6"/>
        <w:tabs>
          <w:tab w:val="left" w:pos="567"/>
        </w:tabs>
        <w:ind w:left="567" w:right="-284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sz w:val="24"/>
          <w:szCs w:val="24"/>
        </w:rPr>
        <w:t xml:space="preserve">Направленность программы: </w:t>
      </w:r>
      <w:r w:rsidRPr="00AD06E6">
        <w:rPr>
          <w:rFonts w:asciiTheme="majorBidi" w:hAnsiTheme="majorBidi" w:cstheme="majorBidi"/>
          <w:sz w:val="24"/>
          <w:szCs w:val="24"/>
        </w:rPr>
        <w:t xml:space="preserve">социально-педагогическая. </w:t>
      </w:r>
    </w:p>
    <w:p w:rsidR="008B0785" w:rsidRPr="00AD06E6" w:rsidRDefault="008B0785" w:rsidP="00904454">
      <w:pPr>
        <w:pStyle w:val="a6"/>
        <w:tabs>
          <w:tab w:val="left" w:pos="0"/>
        </w:tabs>
        <w:ind w:right="-284"/>
        <w:jc w:val="both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:rsidR="008B0785" w:rsidRPr="00AD06E6" w:rsidRDefault="008B0785" w:rsidP="00904454">
      <w:pPr>
        <w:pStyle w:val="a6"/>
        <w:ind w:right="-284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bCs/>
          <w:iCs/>
          <w:sz w:val="24"/>
          <w:szCs w:val="24"/>
        </w:rPr>
        <w:t xml:space="preserve">По типу программ: </w:t>
      </w:r>
      <w:r w:rsidRPr="00AD06E6">
        <w:rPr>
          <w:rFonts w:asciiTheme="majorBidi" w:hAnsiTheme="majorBidi" w:cstheme="majorBidi"/>
          <w:bCs/>
          <w:iCs/>
          <w:sz w:val="24"/>
          <w:szCs w:val="24"/>
        </w:rPr>
        <w:t>м</w:t>
      </w:r>
      <w:r w:rsidRPr="00AD06E6">
        <w:rPr>
          <w:rFonts w:asciiTheme="majorBidi" w:hAnsiTheme="majorBidi" w:cstheme="majorBidi"/>
          <w:sz w:val="24"/>
          <w:szCs w:val="24"/>
        </w:rPr>
        <w:t>одифицированная.</w:t>
      </w:r>
    </w:p>
    <w:p w:rsidR="008B0785" w:rsidRPr="00AD06E6" w:rsidRDefault="008B0785" w:rsidP="00904454">
      <w:pPr>
        <w:pStyle w:val="a5"/>
        <w:spacing w:before="0" w:after="0"/>
        <w:rPr>
          <w:rFonts w:asciiTheme="majorBidi" w:hAnsiTheme="majorBidi" w:cstheme="majorBidi"/>
        </w:rPr>
      </w:pPr>
    </w:p>
    <w:p w:rsidR="008B0785" w:rsidRPr="00AD06E6" w:rsidRDefault="008B0785" w:rsidP="0090445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bCs/>
          <w:iCs/>
          <w:sz w:val="24"/>
          <w:szCs w:val="24"/>
        </w:rPr>
        <w:tab/>
        <w:t>По сроку реализации</w:t>
      </w:r>
      <w:r w:rsidRPr="00AD06E6">
        <w:rPr>
          <w:rFonts w:asciiTheme="majorBidi" w:hAnsiTheme="majorBidi" w:cstheme="majorBidi"/>
          <w:sz w:val="24"/>
          <w:szCs w:val="24"/>
        </w:rPr>
        <w:t>: краткосрочная.</w:t>
      </w:r>
    </w:p>
    <w:p w:rsidR="008B0785" w:rsidRPr="00AD06E6" w:rsidRDefault="008B0785" w:rsidP="00904454">
      <w:pPr>
        <w:tabs>
          <w:tab w:val="left" w:pos="567"/>
        </w:tabs>
        <w:spacing w:after="0"/>
        <w:jc w:val="both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:rsidR="008B0785" w:rsidRPr="00AD06E6" w:rsidRDefault="008B0785" w:rsidP="0090445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bCs/>
          <w:iCs/>
          <w:sz w:val="24"/>
          <w:szCs w:val="24"/>
        </w:rPr>
        <w:t>По форме организации содержания</w:t>
      </w:r>
      <w:r w:rsidRPr="00AD06E6">
        <w:rPr>
          <w:rFonts w:asciiTheme="majorBidi" w:hAnsiTheme="majorBidi" w:cstheme="majorBidi"/>
          <w:iCs/>
          <w:sz w:val="24"/>
          <w:szCs w:val="24"/>
        </w:rPr>
        <w:t>:</w:t>
      </w:r>
      <w:r w:rsidRPr="00AD06E6">
        <w:rPr>
          <w:rFonts w:asciiTheme="majorBidi" w:hAnsiTheme="majorBidi" w:cstheme="majorBidi"/>
          <w:sz w:val="24"/>
          <w:szCs w:val="24"/>
        </w:rPr>
        <w:t xml:space="preserve"> однопрофильная, интегрированная.</w:t>
      </w:r>
    </w:p>
    <w:p w:rsidR="008B0785" w:rsidRPr="00AD06E6" w:rsidRDefault="008B0785" w:rsidP="00904454">
      <w:pPr>
        <w:spacing w:after="0"/>
        <w:jc w:val="both"/>
        <w:rPr>
          <w:rFonts w:asciiTheme="majorBidi" w:hAnsiTheme="majorBidi" w:cstheme="majorBidi"/>
          <w:b/>
          <w:bCs/>
          <w:iCs/>
          <w:sz w:val="24"/>
          <w:szCs w:val="24"/>
        </w:rPr>
      </w:pPr>
    </w:p>
    <w:p w:rsidR="008B0785" w:rsidRPr="00AD06E6" w:rsidRDefault="008B0785" w:rsidP="00904454">
      <w:pPr>
        <w:spacing w:after="0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b/>
          <w:bCs/>
          <w:iCs/>
          <w:sz w:val="24"/>
          <w:szCs w:val="24"/>
        </w:rPr>
        <w:t>По цели обучения</w:t>
      </w:r>
      <w:r w:rsidRPr="00AD06E6">
        <w:rPr>
          <w:rFonts w:asciiTheme="majorBidi" w:hAnsiTheme="majorBidi" w:cstheme="majorBidi"/>
          <w:sz w:val="24"/>
          <w:szCs w:val="24"/>
        </w:rPr>
        <w:t>: социальная адаптация, профессионально-прикладная.</w:t>
      </w:r>
    </w:p>
    <w:p w:rsidR="008B0785" w:rsidRPr="00AD06E6" w:rsidRDefault="008B0785" w:rsidP="008B0785">
      <w:pPr>
        <w:spacing w:after="0"/>
        <w:ind w:firstLine="708"/>
        <w:jc w:val="both"/>
        <w:rPr>
          <w:rFonts w:asciiTheme="majorBidi" w:hAnsiTheme="majorBidi" w:cstheme="majorBidi"/>
          <w:b/>
          <w:sz w:val="24"/>
          <w:szCs w:val="24"/>
        </w:rPr>
      </w:pPr>
    </w:p>
    <w:p w:rsidR="008B0785" w:rsidRPr="00AD06E6" w:rsidRDefault="008B0785" w:rsidP="008B0785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04454" w:rsidRDefault="00904454" w:rsidP="008B0785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04454" w:rsidRDefault="00904454" w:rsidP="008B0785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B0785" w:rsidRDefault="008B0785" w:rsidP="008B0785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r w:rsidRPr="00AD06E6">
        <w:rPr>
          <w:rFonts w:asciiTheme="majorBidi" w:hAnsiTheme="majorBidi" w:cstheme="majorBidi"/>
          <w:b/>
          <w:sz w:val="24"/>
          <w:szCs w:val="24"/>
        </w:rPr>
        <w:lastRenderedPageBreak/>
        <w:t>Содержание учебного курса</w:t>
      </w:r>
    </w:p>
    <w:p w:rsidR="00904454" w:rsidRDefault="00904454" w:rsidP="008B0785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7229"/>
        <w:gridCol w:w="1525"/>
      </w:tblGrid>
      <w:tr w:rsidR="00C66FC6" w:rsidRPr="002624B1" w:rsidTr="00C66FC6">
        <w:tc>
          <w:tcPr>
            <w:tcW w:w="7229" w:type="dxa"/>
          </w:tcPr>
          <w:p w:rsidR="00C66FC6" w:rsidRPr="002624B1" w:rsidRDefault="00C66FC6" w:rsidP="00C66F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C66FC6" w:rsidRPr="002624B1" w:rsidRDefault="00C66FC6" w:rsidP="00C66F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содержаний</w:t>
            </w:r>
          </w:p>
        </w:tc>
        <w:tc>
          <w:tcPr>
            <w:tcW w:w="1525" w:type="dxa"/>
          </w:tcPr>
          <w:p w:rsidR="00C66FC6" w:rsidRPr="002624B1" w:rsidRDefault="00C66FC6" w:rsidP="00C66F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C66FC6" w:rsidRPr="002624B1" w:rsidRDefault="00C66FC6" w:rsidP="00C66FC6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C66FC6" w:rsidRPr="00D75FAB" w:rsidTr="00C66FC6">
        <w:trPr>
          <w:trHeight w:val="2232"/>
        </w:trPr>
        <w:tc>
          <w:tcPr>
            <w:tcW w:w="7229" w:type="dxa"/>
          </w:tcPr>
          <w:p w:rsidR="00C66FC6" w:rsidRPr="003F763E" w:rsidRDefault="00C66FC6" w:rsidP="00C66FC6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Общественно-государственная подготовка и военная история:</w:t>
            </w:r>
          </w:p>
          <w:p w:rsidR="00C66FC6" w:rsidRPr="003F763E" w:rsidRDefault="00C66FC6" w:rsidP="00C66FC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Отечества-конституционный долг и обязанность гражданина Российской Федерации. Государственные символы Российс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Федерации,  символика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воинской славы России.</w:t>
            </w: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Святыни родного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края</w:t>
            </w:r>
            <w:proofErr w:type="gram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Великой отеч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ественной войны 1941-1945 годов, Герои локальных воинов.</w:t>
            </w:r>
          </w:p>
          <w:p w:rsidR="00C66FC6" w:rsidRPr="003F763E" w:rsidRDefault="00C66FC6" w:rsidP="00C66FC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 фильмов о войне.</w:t>
            </w:r>
          </w:p>
        </w:tc>
        <w:tc>
          <w:tcPr>
            <w:tcW w:w="1525" w:type="dxa"/>
          </w:tcPr>
          <w:p w:rsidR="00C66FC6" w:rsidRPr="00D670A5" w:rsidRDefault="00C66FC6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66FC6" w:rsidRPr="00D75FAB" w:rsidRDefault="00C66FC6" w:rsidP="00C6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C6" w:rsidRDefault="00C66FC6" w:rsidP="00C6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6FC6" w:rsidRPr="00D75FAB" w:rsidRDefault="00C66FC6" w:rsidP="00C6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FC6" w:rsidRPr="00D670A5" w:rsidTr="00C66FC6">
        <w:trPr>
          <w:trHeight w:val="2651"/>
        </w:trPr>
        <w:tc>
          <w:tcPr>
            <w:tcW w:w="7229" w:type="dxa"/>
          </w:tcPr>
          <w:p w:rsidR="00C66FC6" w:rsidRPr="003F763E" w:rsidRDefault="00C66FC6" w:rsidP="00C66FC6">
            <w:pPr>
              <w:spacing w:after="150"/>
              <w:ind w:left="7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Воинские ритуалы</w:t>
            </w:r>
          </w:p>
          <w:p w:rsidR="00C66FC6" w:rsidRPr="003F763E" w:rsidRDefault="00C66FC6" w:rsidP="00C66FC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присяга и порядок приведения к Военной присяге.</w:t>
            </w:r>
          </w:p>
          <w:p w:rsidR="00C66FC6" w:rsidRPr="003F763E" w:rsidRDefault="00C66FC6" w:rsidP="00C66F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Воинские ритуалы </w:t>
            </w: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Общевоинский устав</w:t>
            </w: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Вооруженных Сил РФ </w:t>
            </w:r>
          </w:p>
          <w:p w:rsidR="00C66FC6" w:rsidRPr="003F763E" w:rsidRDefault="00C66FC6" w:rsidP="00C66F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Воинское </w:t>
            </w:r>
            <w:proofErr w:type="spellStart"/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</w:t>
            </w: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риветствиеВоеннослужащие</w:t>
            </w:r>
            <w:proofErr w:type="spellEnd"/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 их приветствие.</w:t>
            </w:r>
          </w:p>
          <w:p w:rsidR="00C66FC6" w:rsidRPr="003F763E" w:rsidRDefault="00C66FC6" w:rsidP="00C66FC6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Порядок </w:t>
            </w: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военной </w:t>
            </w:r>
            <w:proofErr w:type="spellStart"/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присяге</w:t>
            </w:r>
            <w:proofErr w:type="gramStart"/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.П</w:t>
            </w:r>
            <w:proofErr w:type="gramEnd"/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арады</w:t>
            </w:r>
            <w:proofErr w:type="spellEnd"/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.Салюты.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Проведение</w:t>
            </w: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вечерней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поверке военнослужащих </w:t>
            </w: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Наступление на боевое дежурство</w:t>
            </w:r>
          </w:p>
          <w:p w:rsidR="00C66FC6" w:rsidRPr="003F763E" w:rsidRDefault="00C66FC6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Рас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пределение прибывших </w:t>
            </w: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</w:t>
            </w:r>
            <w:proofErr w:type="spellStart"/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подразделениям.Вручение</w:t>
            </w:r>
            <w:proofErr w:type="spellEnd"/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личному составу вооружения и боевой техники.</w:t>
            </w:r>
          </w:p>
        </w:tc>
        <w:tc>
          <w:tcPr>
            <w:tcW w:w="1525" w:type="dxa"/>
          </w:tcPr>
          <w:p w:rsidR="00C66FC6" w:rsidRPr="00D670A5" w:rsidRDefault="00C66FC6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B10B14" w:rsidRPr="00601D38" w:rsidTr="00B10B14">
        <w:trPr>
          <w:trHeight w:val="1285"/>
        </w:trPr>
        <w:tc>
          <w:tcPr>
            <w:tcW w:w="7229" w:type="dxa"/>
          </w:tcPr>
          <w:p w:rsidR="00B10B14" w:rsidRPr="003F763E" w:rsidRDefault="00B10B14" w:rsidP="00C66FC6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Строевая подготовка.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>Строевые приемы и движения без оружия.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Строевая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стойка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овороты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на месте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Движение строевым и походным шагом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25" w:type="dxa"/>
          </w:tcPr>
          <w:p w:rsidR="00B10B14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B10B14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0B14" w:rsidRPr="00601D38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10B14" w:rsidRPr="00601D38" w:rsidTr="00B10B14">
        <w:trPr>
          <w:trHeight w:val="964"/>
        </w:trPr>
        <w:tc>
          <w:tcPr>
            <w:tcW w:w="7229" w:type="dxa"/>
          </w:tcPr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Строи отделения.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Развернутый строй.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Походный строй</w:t>
            </w:r>
          </w:p>
          <w:p w:rsidR="00B10B14" w:rsidRPr="003F763E" w:rsidRDefault="00B10B14" w:rsidP="00B10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Выход из строя  и возращение в строй.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Подход к начальнику и отход от него.</w:t>
            </w:r>
          </w:p>
        </w:tc>
        <w:tc>
          <w:tcPr>
            <w:tcW w:w="1525" w:type="dxa"/>
          </w:tcPr>
          <w:p w:rsidR="00B10B14" w:rsidRPr="00601D38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B10B14" w:rsidRPr="00601D38" w:rsidTr="00B10B14">
        <w:trPr>
          <w:trHeight w:val="1261"/>
        </w:trPr>
        <w:tc>
          <w:tcPr>
            <w:tcW w:w="7229" w:type="dxa"/>
          </w:tcPr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Строевые приемы и движения без оружия.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10B14" w:rsidRPr="003F763E" w:rsidRDefault="00B10B14" w:rsidP="00B10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Повороты на месте в составе отделения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Построение в одну (две) шеренги, </w:t>
            </w:r>
            <w:proofErr w:type="gram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колону по одному (по два, по три)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взвода из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одношереножного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строя в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строй и наоборот.</w:t>
            </w:r>
          </w:p>
        </w:tc>
        <w:tc>
          <w:tcPr>
            <w:tcW w:w="1525" w:type="dxa"/>
          </w:tcPr>
          <w:p w:rsidR="00B10B14" w:rsidRPr="00601D38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10B14" w:rsidRPr="00601D38" w:rsidTr="00B10B14">
        <w:trPr>
          <w:trHeight w:val="1422"/>
        </w:trPr>
        <w:tc>
          <w:tcPr>
            <w:tcW w:w="7229" w:type="dxa"/>
          </w:tcPr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в составе отделения (взвода).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Движение походным шагом в составе отделения (взвода).</w:t>
            </w:r>
          </w:p>
          <w:p w:rsidR="00B10B14" w:rsidRPr="003F763E" w:rsidRDefault="00B10B14" w:rsidP="00B10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отделения (взвода) </w:t>
            </w:r>
            <w:proofErr w:type="gram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колоны по два в колону по одному.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Прохождение торжественным маршем в составе отделения (взвода).</w:t>
            </w:r>
          </w:p>
        </w:tc>
        <w:tc>
          <w:tcPr>
            <w:tcW w:w="1525" w:type="dxa"/>
          </w:tcPr>
          <w:p w:rsidR="00B10B14" w:rsidRPr="00601D38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904454" w:rsidRPr="00601D38" w:rsidTr="00914640">
        <w:trPr>
          <w:trHeight w:val="1134"/>
        </w:trPr>
        <w:tc>
          <w:tcPr>
            <w:tcW w:w="7229" w:type="dxa"/>
          </w:tcPr>
          <w:p w:rsidR="00904454" w:rsidRPr="003F763E" w:rsidRDefault="0090445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воинского приветствия без оружия.</w:t>
            </w:r>
          </w:p>
          <w:p w:rsidR="00904454" w:rsidRPr="003F763E" w:rsidRDefault="00904454" w:rsidP="00B10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вне строя.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движении.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Подход к начальнику.</w:t>
            </w:r>
          </w:p>
        </w:tc>
        <w:tc>
          <w:tcPr>
            <w:tcW w:w="1525" w:type="dxa"/>
          </w:tcPr>
          <w:p w:rsidR="00904454" w:rsidRPr="00601D38" w:rsidRDefault="0090445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10B14" w:rsidRPr="00601D38" w:rsidTr="00636BBA">
        <w:trPr>
          <w:trHeight w:val="1134"/>
        </w:trPr>
        <w:tc>
          <w:tcPr>
            <w:tcW w:w="7229" w:type="dxa"/>
          </w:tcPr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Строевые приемы и движения без оружия.</w:t>
            </w:r>
          </w:p>
          <w:p w:rsidR="00B10B14" w:rsidRPr="003F763E" w:rsidRDefault="00B10B14" w:rsidP="00B10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движении.  Повороты в движении в составе отделения (взвода).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шагом, в полшага в составе отделения (взвода)</w:t>
            </w:r>
          </w:p>
        </w:tc>
        <w:tc>
          <w:tcPr>
            <w:tcW w:w="1525" w:type="dxa"/>
          </w:tcPr>
          <w:p w:rsidR="00B10B14" w:rsidRPr="00601D38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10B14" w:rsidRPr="00601D38" w:rsidTr="00B10B14">
        <w:trPr>
          <w:trHeight w:val="1250"/>
        </w:trPr>
        <w:tc>
          <w:tcPr>
            <w:tcW w:w="7229" w:type="dxa"/>
          </w:tcPr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Строй отделения (взвода).</w:t>
            </w:r>
          </w:p>
          <w:p w:rsidR="00B10B14" w:rsidRPr="003F763E" w:rsidRDefault="00B10B14" w:rsidP="00B10B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Развернутый и походный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строй.Перестроение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(взвода) из колоны по два а колону по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одному.Перестроение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взвода из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одношереножного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строя в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строй и наоборот.</w:t>
            </w:r>
          </w:p>
        </w:tc>
        <w:tc>
          <w:tcPr>
            <w:tcW w:w="1525" w:type="dxa"/>
          </w:tcPr>
          <w:p w:rsidR="00B10B14" w:rsidRPr="00601D38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B10B14" w:rsidRPr="00601D38" w:rsidTr="00BE2FFD">
        <w:trPr>
          <w:trHeight w:val="1656"/>
        </w:trPr>
        <w:tc>
          <w:tcPr>
            <w:tcW w:w="7229" w:type="dxa"/>
          </w:tcPr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Выполнение воинского приветствия.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строю на месте при подходе начальника.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движении.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движении в составе отделения (взвода).</w:t>
            </w:r>
          </w:p>
        </w:tc>
        <w:tc>
          <w:tcPr>
            <w:tcW w:w="1525" w:type="dxa"/>
          </w:tcPr>
          <w:p w:rsidR="00B10B14" w:rsidRPr="00601D38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10B14" w:rsidRPr="00601D38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B14" w:rsidRPr="00BA0773" w:rsidTr="00630C93">
        <w:trPr>
          <w:trHeight w:val="6103"/>
        </w:trPr>
        <w:tc>
          <w:tcPr>
            <w:tcW w:w="7229" w:type="dxa"/>
          </w:tcPr>
          <w:p w:rsidR="00B10B14" w:rsidRPr="003F763E" w:rsidRDefault="00B10B14" w:rsidP="00C66FC6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Тактическая и военно-медицинская подготовка</w:t>
            </w:r>
          </w:p>
          <w:p w:rsidR="00B10B14" w:rsidRPr="003F763E" w:rsidRDefault="00B10B14" w:rsidP="00B10B14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на местности без карты и движение по заданному маршруту.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военнослужащих.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индивидуального медицинского оснащения военнослужащих и правила пользования ими. Оказание первой помощи при ранениях и кровотечениях.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медицинская помощь при ранениях, переломах, вывихах, ушибах и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кровотечениях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ервая</w:t>
            </w:r>
            <w:proofErr w:type="spell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медицинская помощь при ранениях, переломах, вывихах, ушибах и кровотечениях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ожогах и обморожениях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поражении ядерным оружием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поражении отравляющими веществами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инфекционных заболеваний в условиях применения противником биологических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поражении техническими жидкостями, электротоком и других </w:t>
            </w:r>
            <w:hyperlink r:id="rId7" w:tooltip="Несчастный случай" w:history="1">
              <w:r w:rsidRPr="003F763E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несчастных случаях</w:t>
              </w:r>
            </w:hyperlink>
            <w: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поражениях ядерным оружием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поражениях отравляющими веществами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инфекционных заболеваний в условиях применения противником бактериологических (биологических) средств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Розыск раненых на поле боя. Вынос и вывоз с поля боя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25" w:type="dxa"/>
          </w:tcPr>
          <w:p w:rsidR="00B10B14" w:rsidRPr="00BA0773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7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B10B14" w:rsidRPr="00D75FAB" w:rsidTr="00B10B14">
        <w:trPr>
          <w:trHeight w:val="4099"/>
        </w:trPr>
        <w:tc>
          <w:tcPr>
            <w:tcW w:w="7229" w:type="dxa"/>
          </w:tcPr>
          <w:p w:rsidR="00B10B14" w:rsidRPr="003F763E" w:rsidRDefault="00B10B14" w:rsidP="00C66FC6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Огневая подготовка</w:t>
            </w:r>
          </w:p>
          <w:p w:rsidR="00B10B14" w:rsidRPr="003F763E" w:rsidRDefault="00B10B14" w:rsidP="00C66FC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Стрелковое оружие: назначение, устройство, требования безопасности.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 правила стрельбы из стрелкового оружия.</w:t>
            </w:r>
          </w:p>
          <w:p w:rsidR="00B10B14" w:rsidRPr="003F763E" w:rsidRDefault="00B10B14" w:rsidP="00C66FC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Приемы и способы ведения огня из стрелкового оружия.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стрелкового спорта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 при обращении с оружием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Материальная часть пневматической винтовки 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часть автомата Калашникова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поведения в тире и на линии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огня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равила</w:t>
            </w:r>
            <w:proofErr w:type="spell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приёмы стрельбы стоя по неподвижной мишени (совершенствование)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приёмы стрельбы сидя по неподвижной мишени (совершенствование)</w:t>
            </w:r>
          </w:p>
          <w:p w:rsidR="00B10B14" w:rsidRPr="003F763E" w:rsidRDefault="00B10B14" w:rsidP="00B10B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приёмы стрельбы лёжа по неподвижной мишени (совершенствование)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Внутригрупповые соревнования по неподвижной мишени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Разборка и сборка АКМ</w:t>
            </w:r>
          </w:p>
        </w:tc>
        <w:tc>
          <w:tcPr>
            <w:tcW w:w="1525" w:type="dxa"/>
          </w:tcPr>
          <w:p w:rsidR="00B10B14" w:rsidRPr="00BA0773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B10B14" w:rsidRDefault="00B10B14" w:rsidP="00C6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B14" w:rsidRDefault="00B10B14" w:rsidP="00C6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0B14" w:rsidRPr="00D75FAB" w:rsidRDefault="00B10B14" w:rsidP="00C66F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0B14" w:rsidRPr="00BA0773" w:rsidTr="00DD52FE">
        <w:trPr>
          <w:trHeight w:val="1680"/>
        </w:trPr>
        <w:tc>
          <w:tcPr>
            <w:tcW w:w="7229" w:type="dxa"/>
          </w:tcPr>
          <w:p w:rsidR="00B10B14" w:rsidRPr="003F763E" w:rsidRDefault="00B10B14" w:rsidP="00C66FC6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безопасности личности, общества и государства</w:t>
            </w:r>
          </w:p>
          <w:p w:rsidR="00B10B14" w:rsidRPr="003F763E" w:rsidRDefault="00B10B14" w:rsidP="00B10B1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природного характера и защита населения от них.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техногенного характера и защита населения от них.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Терроризм, экстремизм – сущность и угрозы безопасности личности и общества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525" w:type="dxa"/>
          </w:tcPr>
          <w:p w:rsidR="00B10B14" w:rsidRPr="00BA0773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7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  <w:p w:rsidR="00B10B14" w:rsidRPr="00BA0773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0B14" w:rsidRPr="00BA0773" w:rsidTr="000174DA">
        <w:trPr>
          <w:trHeight w:val="9833"/>
        </w:trPr>
        <w:tc>
          <w:tcPr>
            <w:tcW w:w="7229" w:type="dxa"/>
          </w:tcPr>
          <w:p w:rsidR="00B10B14" w:rsidRPr="003F763E" w:rsidRDefault="00B10B14" w:rsidP="00C66FC6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я подготовка</w:t>
            </w:r>
          </w:p>
          <w:p w:rsidR="00B10B14" w:rsidRPr="003F763E" w:rsidRDefault="00B10B14" w:rsidP="00C66FC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Ускоренное передвижение. Обучение технике бега на короткие, средние и длинные дистанции. Ознакомление со способами ускоренного передвижения в различных условиях местности.</w:t>
            </w:r>
          </w:p>
          <w:p w:rsidR="00B10B14" w:rsidRPr="003F763E" w:rsidRDefault="00B10B14" w:rsidP="00C66FC6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препятствий. Обучение выполнению приемов преодоления препятствий по условиям Общевойскового контрольного упражнения. Сдача норм комплекса ГТО.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Перемещение из стойки. Передача мяча сверху двумя руками. Приём мяча снизу двумя руками. Приём мяча снизу двумя руками.   Приём мяча снизу двумя руками.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в прыжке. Нижняя прямая подача. Нападающий удар. Тактические действия в нападении. Тактические действия в защите.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игры. Контрольные игры. Судейская практика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 Правила игры. Передвижения. Остановка шагом и прыжком. Поворот на месте. Передача мяча двумя руками от груди и ловля мяча двумя руками на месте и в движении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от плеча и двумя руками сверху. Ведение мяча. Броски мяча в корзину одной рукой от плеча с поддержкой другой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Штрафной бросок. Инструкторская практика. Перехват, вырывание, забивание мяча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места. Целесообразное использование технических приёмов. Участие в соревнованиях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Футбол. Удары на точность, силу, дальность. Остановки мяча. Вед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proofErr w:type="spell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мяча. Финты. Отбор мяча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Расстановка игроков. Тактика игры в нападении. Судейская практика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Групповые и командные действия. Тактика игры в защите.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</w:t>
            </w:r>
            <w:proofErr w:type="spell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proofErr w:type="spell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практика</w:t>
            </w:r>
          </w:p>
          <w:p w:rsidR="00B10B14" w:rsidRPr="003F763E" w:rsidRDefault="00B10B14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командные действия. Соревнования  по футболу</w:t>
            </w:r>
          </w:p>
          <w:p w:rsidR="00B10B14" w:rsidRPr="003F763E" w:rsidRDefault="00B10B14" w:rsidP="00C66FC6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теннис. Чередование приёмов игры по заданным квадратам. Чередование и сочетание 2-3 различных приёмов игры по заданным квадратам</w:t>
            </w:r>
          </w:p>
        </w:tc>
        <w:tc>
          <w:tcPr>
            <w:tcW w:w="1525" w:type="dxa"/>
          </w:tcPr>
          <w:p w:rsidR="00B10B14" w:rsidRPr="00BA0773" w:rsidRDefault="00B10B14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66FC6" w:rsidRPr="003F763E" w:rsidTr="00C66FC6">
        <w:tc>
          <w:tcPr>
            <w:tcW w:w="7229" w:type="dxa"/>
          </w:tcPr>
          <w:p w:rsidR="00C66FC6" w:rsidRPr="003F763E" w:rsidRDefault="00C66FC6" w:rsidP="00C66F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25" w:type="dxa"/>
          </w:tcPr>
          <w:p w:rsidR="00C66FC6" w:rsidRPr="003F763E" w:rsidRDefault="00C66FC6" w:rsidP="00C66FC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</w:tbl>
    <w:p w:rsidR="00C66FC6" w:rsidRPr="00AD06E6" w:rsidRDefault="00C66FC6" w:rsidP="00C66FC6">
      <w:pPr>
        <w:spacing w:after="0" w:line="240" w:lineRule="auto"/>
        <w:rPr>
          <w:rFonts w:asciiTheme="majorBidi" w:hAnsiTheme="majorBidi" w:cstheme="majorBidi"/>
          <w:b/>
          <w:sz w:val="24"/>
          <w:szCs w:val="24"/>
        </w:rPr>
      </w:pPr>
    </w:p>
    <w:p w:rsidR="008B0785" w:rsidRPr="00AD06E6" w:rsidRDefault="008B0785" w:rsidP="008B0785">
      <w:pPr>
        <w:spacing w:after="0" w:line="24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04454" w:rsidRDefault="009044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B4354" w:rsidRPr="002624B1" w:rsidRDefault="009B43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4B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ОБЩИЙ РАСЧЕТ ЧАСОВ ПО ПРЕДМЕТАМ ОБУЧЕНИЯ</w:t>
      </w:r>
    </w:p>
    <w:p w:rsidR="009B4354" w:rsidRPr="002624B1" w:rsidRDefault="009B4354" w:rsidP="009B435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24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юнармейцев 5-9 класса)</w:t>
      </w:r>
    </w:p>
    <w:tbl>
      <w:tblPr>
        <w:tblStyle w:val="a3"/>
        <w:tblW w:w="0" w:type="auto"/>
        <w:tblLook w:val="04A0"/>
      </w:tblPr>
      <w:tblGrid>
        <w:gridCol w:w="7229"/>
        <w:gridCol w:w="1525"/>
      </w:tblGrid>
      <w:tr w:rsidR="003F763E" w:rsidRPr="002624B1" w:rsidTr="002624B1">
        <w:tc>
          <w:tcPr>
            <w:tcW w:w="7229" w:type="dxa"/>
          </w:tcPr>
          <w:p w:rsidR="003F763E" w:rsidRPr="002624B1" w:rsidRDefault="003F763E" w:rsidP="00E81E9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3F763E" w:rsidRPr="002624B1" w:rsidRDefault="003F763E" w:rsidP="00E81E9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содержаний</w:t>
            </w:r>
          </w:p>
        </w:tc>
        <w:tc>
          <w:tcPr>
            <w:tcW w:w="1525" w:type="dxa"/>
          </w:tcPr>
          <w:p w:rsidR="003F763E" w:rsidRPr="002624B1" w:rsidRDefault="003F763E" w:rsidP="00E81E9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</w:t>
            </w:r>
          </w:p>
          <w:p w:rsidR="003F763E" w:rsidRPr="002624B1" w:rsidRDefault="003F763E" w:rsidP="00E81E97">
            <w:pPr>
              <w:spacing w:after="15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24B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D670A5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Общественно-государственная подготовка и военная история:</w:t>
            </w:r>
          </w:p>
          <w:p w:rsidR="003F763E" w:rsidRPr="003F763E" w:rsidRDefault="003F763E" w:rsidP="009B43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Отечества-конституционный долг и обязанность гражданина Российской Федерации. Государственные символы Российс</w:t>
            </w:r>
            <w:r w:rsidR="008B0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кой Федерации,  символика </w:t>
            </w:r>
            <w:proofErr w:type="spellStart"/>
            <w:r w:rsidR="008B0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Юнармии</w:t>
            </w:r>
            <w:proofErr w:type="spellEnd"/>
            <w:r w:rsidR="008B0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3F763E" w:rsidRPr="003F763E" w:rsidRDefault="003F763E" w:rsidP="00904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 воинской славы России.</w:t>
            </w:r>
          </w:p>
        </w:tc>
        <w:tc>
          <w:tcPr>
            <w:tcW w:w="1525" w:type="dxa"/>
          </w:tcPr>
          <w:p w:rsidR="003F763E" w:rsidRPr="00D670A5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A5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3F763E" w:rsidRPr="00D75FAB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3E" w:rsidRPr="00D75FAB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9B43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Святыни родного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края</w:t>
            </w:r>
            <w:proofErr w:type="gram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8B0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="008B0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ерои</w:t>
            </w:r>
            <w:proofErr w:type="spellEnd"/>
            <w:r w:rsidR="008B0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годы Великой отеч</w:t>
            </w:r>
            <w:r w:rsidR="00C66F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ественной войны 1941-1945 годов, Герои локальных воинов.</w:t>
            </w:r>
          </w:p>
          <w:p w:rsidR="003F763E" w:rsidRPr="003F763E" w:rsidRDefault="008B0785" w:rsidP="009B4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 фильмов о войне.</w:t>
            </w:r>
          </w:p>
        </w:tc>
        <w:tc>
          <w:tcPr>
            <w:tcW w:w="1525" w:type="dxa"/>
          </w:tcPr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3E" w:rsidRPr="00D75FAB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90445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Воинские ритуалы</w:t>
            </w:r>
          </w:p>
        </w:tc>
        <w:tc>
          <w:tcPr>
            <w:tcW w:w="1525" w:type="dxa"/>
          </w:tcPr>
          <w:p w:rsidR="003F763E" w:rsidRPr="00D670A5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70A5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Военная присяга и порядок приведения к Военной присяге.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8B0785" w:rsidP="008B0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Воинские ритуалы </w:t>
            </w:r>
            <w:r w:rsidR="003F763E"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2452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Общевоинский устав</w:t>
            </w:r>
            <w:r w:rsidR="003F763E"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Вооруженных Сил РФ 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24520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Воинское п</w:t>
            </w:r>
            <w:r w:rsidR="003F763E"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риветствие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Военнослужащие </w:t>
            </w:r>
            <w:r w:rsidR="008B078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и их приветствие.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8B0785" w:rsidP="008B078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Порядок </w:t>
            </w:r>
            <w:r w:rsidR="003F763E"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военной присяге.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Парады 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Салюты.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8B0785" w:rsidP="00D75F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Проведение</w:t>
            </w:r>
            <w:r w:rsidR="003F763E"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245201"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вечерней</w:t>
            </w: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поверке военнослужащих </w:t>
            </w:r>
          </w:p>
          <w:p w:rsidR="003F763E" w:rsidRPr="003F763E" w:rsidRDefault="00245201" w:rsidP="0090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Наступление</w:t>
            </w:r>
            <w:r w:rsidR="003F763E"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на боевое дежурство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90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Рас</w:t>
            </w:r>
            <w:r w:rsidR="008B078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пределение </w:t>
            </w:r>
            <w:proofErr w:type="gramStart"/>
            <w:r w:rsidR="008B078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прибывших</w:t>
            </w:r>
            <w:proofErr w:type="gramEnd"/>
            <w:r w:rsidR="008B078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по подразделениям.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63E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Вручение личному составу вооружения и боевой техники.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601D38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Строевая подготовка.</w:t>
            </w:r>
          </w:p>
          <w:p w:rsidR="003F763E" w:rsidRPr="003F763E" w:rsidRDefault="003F763E" w:rsidP="0026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>Строевые приемы и движения без оружия.</w:t>
            </w:r>
          </w:p>
        </w:tc>
        <w:tc>
          <w:tcPr>
            <w:tcW w:w="1525" w:type="dxa"/>
          </w:tcPr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F763E" w:rsidRPr="00601D38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Строевая стойка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Повороты на месте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26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Движение строевым и походным шагом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90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Строи отделения.</w:t>
            </w:r>
            <w:proofErr w:type="gram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3F763E" w:rsidRPr="00601D38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Развернутый строй.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Походный строй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Выход из строя  и возращение в строй.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Подход к начальнику и отход от него.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9044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Строевые приемы и движения без оружия.</w:t>
            </w: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25" w:type="dxa"/>
          </w:tcPr>
          <w:p w:rsidR="003F763E" w:rsidRPr="00601D38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Повороты на месте в составе отделения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Построение в одну (две) шеренги, в колону по одному (по два, по три)</w:t>
            </w:r>
          </w:p>
        </w:tc>
        <w:tc>
          <w:tcPr>
            <w:tcW w:w="1525" w:type="dxa"/>
          </w:tcPr>
          <w:p w:rsidR="003F763E" w:rsidRPr="00D75FAB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взвода из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одношереножного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строя в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строй и наоборот.</w:t>
            </w:r>
          </w:p>
        </w:tc>
        <w:tc>
          <w:tcPr>
            <w:tcW w:w="1525" w:type="dxa"/>
          </w:tcPr>
          <w:p w:rsidR="003F763E" w:rsidRPr="00D75FAB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в составе отделения (взвода).</w:t>
            </w:r>
          </w:p>
        </w:tc>
        <w:tc>
          <w:tcPr>
            <w:tcW w:w="1525" w:type="dxa"/>
          </w:tcPr>
          <w:p w:rsidR="003F763E" w:rsidRPr="00601D38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Движение походным шагом в составе отделения (взвода).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(взвода) из колоны по два в колону по одному.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Прохождение торжественным маршем в составе отделения (взвода).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>Выполнение воинского приветствия без оружия.</w:t>
            </w:r>
          </w:p>
        </w:tc>
        <w:tc>
          <w:tcPr>
            <w:tcW w:w="1525" w:type="dxa"/>
          </w:tcPr>
          <w:p w:rsidR="003F763E" w:rsidRPr="00601D38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воинского приветствия вне строя.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движении.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Подход к начальнику.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Строевые приемы и движения без оружия.</w:t>
            </w:r>
          </w:p>
        </w:tc>
        <w:tc>
          <w:tcPr>
            <w:tcW w:w="1525" w:type="dxa"/>
          </w:tcPr>
          <w:p w:rsidR="003F763E" w:rsidRPr="00601D38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D38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502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Повороты в движении.  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Повороты в движении в составе отделения (взвода).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Движение строевым шагом, в полшага в составе отделения (взвода)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Строй отделения (взвода).</w:t>
            </w:r>
          </w:p>
        </w:tc>
        <w:tc>
          <w:tcPr>
            <w:tcW w:w="1525" w:type="dxa"/>
          </w:tcPr>
          <w:p w:rsidR="003F763E" w:rsidRPr="00601D38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Развернутый и походный строй.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Перестроение отделения (взвода) из колоны по два а колону по одному.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Перестроение взвода из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одношереножного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строя в </w:t>
            </w:r>
            <w:proofErr w:type="spellStart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двухшереножный</w:t>
            </w:r>
            <w:proofErr w:type="spellEnd"/>
            <w:r w:rsidRPr="003F763E">
              <w:rPr>
                <w:rFonts w:ascii="Times New Roman" w:hAnsi="Times New Roman" w:cs="Times New Roman"/>
                <w:sz w:val="24"/>
                <w:szCs w:val="24"/>
              </w:rPr>
              <w:t xml:space="preserve"> строй и наоборот.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Выполнение воинского приветствия.</w:t>
            </w:r>
          </w:p>
        </w:tc>
        <w:tc>
          <w:tcPr>
            <w:tcW w:w="1525" w:type="dxa"/>
          </w:tcPr>
          <w:p w:rsidR="003F763E" w:rsidRPr="00601D38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строю на месте при подходе начальника.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движении.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выполнение воинского приветствия в движении в составе отделения (взвода).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Тактическая и военно-медицинская подготовка</w:t>
            </w:r>
          </w:p>
        </w:tc>
        <w:tc>
          <w:tcPr>
            <w:tcW w:w="1525" w:type="dxa"/>
          </w:tcPr>
          <w:p w:rsidR="003F763E" w:rsidRPr="00BA0773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73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на местности без карты и движение по заданному маршруту.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Личная гигиена военнослужащих.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904454">
            <w:pPr>
              <w:spacing w:after="150"/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индивидуального медицинского оснащения военнослужащих и правила пользования ими. Оказание первой помощи при ранениях и кровотечениях.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ранениях, переломах, вывихах, ушибах и кровотечениях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ранениях, переломах, вывихах, ушибах и кровотечениях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ожогах и обморожениях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поражении ядерным оружием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2624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поражении отравляющими веществами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инфекционных заболеваний в условиях применения противником биологических средств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Первая медицинская помощь при поражении техническими жидкостями, электротоком и </w:t>
            </w:r>
            <w:r w:rsidRPr="009044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других </w:t>
            </w:r>
            <w:hyperlink r:id="rId8" w:tooltip="Несчастный случай" w:history="1">
              <w:r w:rsidRPr="00904454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несчастных случаях</w:t>
              </w:r>
            </w:hyperlink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601D38">
            <w:pPr>
              <w:tabs>
                <w:tab w:val="left" w:pos="137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Тренировки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поражениях ядерным оружием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при поражениях отравляющими веществами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инфекционных заболеваний в условиях применения противником бактериологических (биологических) средств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Розыск раненых на поле боя. Вынос и вывоз с поля боя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3F763E">
        <w:trPr>
          <w:trHeight w:val="1160"/>
        </w:trPr>
        <w:tc>
          <w:tcPr>
            <w:tcW w:w="7229" w:type="dxa"/>
          </w:tcPr>
          <w:p w:rsidR="003F763E" w:rsidRPr="003F763E" w:rsidRDefault="003F763E" w:rsidP="00601D38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Огневая подготовка</w:t>
            </w:r>
          </w:p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Стрелковое оружие: назначение, устройство, требования </w:t>
            </w:r>
            <w:bookmarkStart w:id="0" w:name="_GoBack"/>
            <w:bookmarkEnd w:id="0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безопасности.</w:t>
            </w:r>
          </w:p>
        </w:tc>
        <w:tc>
          <w:tcPr>
            <w:tcW w:w="1525" w:type="dxa"/>
          </w:tcPr>
          <w:p w:rsidR="003F763E" w:rsidRPr="00BA0773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F763E" w:rsidRPr="00D75FAB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и правила стрельбы из стрелкового оружия.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Приемы и способы ведения огня из стрелкового оружия.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развития стрелкового спорта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Инструкции при обращении с оружием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часть пневматической винтовки (повторение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Материальная часть автомата Калашникова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в тире и на линии огня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приёмы стрельбы стоя по неподвижной мишени (совершенствование)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приёмы стрельбы сидя по неподвижной мишени (совершенствование)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и приёмы стрельбы лёжа по неподвижной мишени (совершенствование)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Внутригрупповые соревнования по неподвижной мишени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sz w:val="24"/>
                <w:szCs w:val="24"/>
              </w:rPr>
              <w:t>Разборка и сборка АКМ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904454" w:rsidRDefault="003F763E" w:rsidP="00904454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Основы безопасности личности, общества и государства</w:t>
            </w:r>
          </w:p>
        </w:tc>
        <w:tc>
          <w:tcPr>
            <w:tcW w:w="1525" w:type="dxa"/>
          </w:tcPr>
          <w:p w:rsidR="003F763E" w:rsidRPr="00BA0773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A0773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BA0773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природного характера и защита населения от них.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63E" w:rsidRPr="002624B1" w:rsidTr="00904454">
        <w:trPr>
          <w:trHeight w:val="622"/>
        </w:trPr>
        <w:tc>
          <w:tcPr>
            <w:tcW w:w="7229" w:type="dxa"/>
          </w:tcPr>
          <w:p w:rsidR="003F763E" w:rsidRPr="00904454" w:rsidRDefault="003F763E" w:rsidP="00904454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техногенного характера и защита населения от них.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Терроризм, экстремизм – сущность и угрозы безопасности личности и общества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1525" w:type="dxa"/>
          </w:tcPr>
          <w:p w:rsidR="003F763E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F763E" w:rsidRPr="002624B1" w:rsidTr="003F763E">
        <w:trPr>
          <w:trHeight w:val="388"/>
        </w:trPr>
        <w:tc>
          <w:tcPr>
            <w:tcW w:w="7229" w:type="dxa"/>
          </w:tcPr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Физическая подготовка</w:t>
            </w:r>
          </w:p>
        </w:tc>
        <w:tc>
          <w:tcPr>
            <w:tcW w:w="1525" w:type="dxa"/>
          </w:tcPr>
          <w:p w:rsidR="003F763E" w:rsidRPr="00BA0773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Ускоренное передвижение. Обучение технике бега на короткие, средние и длинные дистанции. Ознакомление со способами ускоренного передвижения в различных условиях местности.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3F763E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Преодоление препятствий. Обучение выполнению приемов преодоления препятствий по условиям Общевойскового контрольного упражнения. Сдача норм комплекса ГТО.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Волейбол. Перемещение из стойки. Передача мяча сверху двумя руками. Приём мяча снизу двумя руками. Приём мяча снизу двумя руками.   Приём мяча снизу двумя руками.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Отбивание мяча в прыжке. Нижняя прямая подача. Нападающий удар. Тактические действия в нападении. Тактические действия в защите.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Учебные игры. Контрольные игры. Судейская практика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 Правила игры. Передвижения. Остановка шагом и прыжком. Поворот на месте. Передача мяча двумя руками от груди и ловля мяча двумя руками на месте и в движении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Передача мяча одной рукой от плеча и двумя руками сверху. Ведение мяча. Броски мяча в корзину одной рукой от плеча с поддержкой другой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Штрафной бросок. Инструкторская практика. Перехват, вырывание, забивание мяча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 места. Целесообразное использование технических приёмов. Участие в соревнованиях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Футбол. Удары на точность, силу, дальность. Остановки мяча. Вед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ение</w:t>
            </w:r>
            <w:proofErr w:type="spell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мяча. Финты. Отбор мяча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 w:rsidP="00601D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Расстановка игроков. Тактика игры в нападении. Судейская практика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Групповые и командные действия. Тактика игры в защите.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Судейс</w:t>
            </w:r>
            <w:proofErr w:type="spell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кая</w:t>
            </w:r>
            <w:proofErr w:type="spellEnd"/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практика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и командные действия. Соревнования  по футболу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теннис. Чередование приёмов игры по заданным квадратам. Чередование и сочетание 2-3 различных приёмов игры по заданным квадратам</w:t>
            </w:r>
          </w:p>
        </w:tc>
        <w:tc>
          <w:tcPr>
            <w:tcW w:w="1525" w:type="dxa"/>
          </w:tcPr>
          <w:p w:rsidR="003F763E" w:rsidRPr="002624B1" w:rsidRDefault="003F763E" w:rsidP="003F763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F763E" w:rsidRPr="002624B1" w:rsidTr="002624B1">
        <w:tc>
          <w:tcPr>
            <w:tcW w:w="7229" w:type="dxa"/>
          </w:tcPr>
          <w:p w:rsidR="003F763E" w:rsidRPr="003F763E" w:rsidRDefault="003F76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63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25" w:type="dxa"/>
          </w:tcPr>
          <w:p w:rsidR="003F763E" w:rsidRPr="003F763E" w:rsidRDefault="003F763E" w:rsidP="003F76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63E">
              <w:rPr>
                <w:rFonts w:ascii="Times New Roman" w:hAnsi="Times New Roman" w:cs="Times New Roman"/>
                <w:b/>
                <w:sz w:val="24"/>
                <w:szCs w:val="24"/>
              </w:rPr>
              <w:t>216</w:t>
            </w:r>
          </w:p>
        </w:tc>
      </w:tr>
    </w:tbl>
    <w:tbl>
      <w:tblPr>
        <w:tblpPr w:leftFromText="180" w:rightFromText="180" w:horzAnchor="margin" w:tblpY="1"/>
        <w:tblOverlap w:val="never"/>
        <w:tblW w:w="1042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45"/>
        <w:gridCol w:w="8980"/>
      </w:tblGrid>
      <w:tr w:rsidR="002624B1" w:rsidRPr="00F60A4E" w:rsidTr="002624B1">
        <w:tc>
          <w:tcPr>
            <w:tcW w:w="1445" w:type="dxa"/>
            <w:shd w:val="clear" w:color="auto" w:fill="F7F7F7"/>
            <w:vAlign w:val="center"/>
            <w:hideMark/>
          </w:tcPr>
          <w:p w:rsidR="002624B1" w:rsidRPr="002624B1" w:rsidRDefault="002624B1" w:rsidP="002624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980" w:type="dxa"/>
            <w:shd w:val="clear" w:color="auto" w:fill="F7F7F7"/>
            <w:vAlign w:val="center"/>
            <w:hideMark/>
          </w:tcPr>
          <w:p w:rsidR="002624B1" w:rsidRPr="00F60A4E" w:rsidRDefault="002624B1" w:rsidP="002624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04454" w:rsidRDefault="00904454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A4360C" w:rsidRDefault="00A4360C"/>
    <w:p w:rsidR="00904454" w:rsidRPr="00AD06E6" w:rsidRDefault="00904454" w:rsidP="00904454">
      <w:pPr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</w:rPr>
      </w:pPr>
      <w:r w:rsidRPr="00AD06E6"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</w:rPr>
        <w:lastRenderedPageBreak/>
        <w:t>Материально-техническое обеспечение реализации программы:</w:t>
      </w:r>
    </w:p>
    <w:p w:rsidR="00904454" w:rsidRPr="00AD06E6" w:rsidRDefault="00904454" w:rsidP="00904454">
      <w:pPr>
        <w:spacing w:after="0" w:line="24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shd w:val="clear" w:color="auto" w:fill="FFFFFF"/>
        </w:rPr>
      </w:pPr>
    </w:p>
    <w:p w:rsidR="00904454" w:rsidRPr="00AD06E6" w:rsidRDefault="00904454" w:rsidP="00904454">
      <w:pPr>
        <w:pStyle w:val="a7"/>
        <w:numPr>
          <w:ilvl w:val="0"/>
          <w:numId w:val="11"/>
        </w:numPr>
        <w:spacing w:after="0" w:line="240" w:lineRule="auto"/>
        <w:ind w:left="0" w:firstLine="567"/>
        <w:jc w:val="both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proofErr w:type="gramStart"/>
      <w:r w:rsidRPr="00AD06E6">
        <w:rPr>
          <w:rFonts w:asciiTheme="majorBidi" w:eastAsia="Times New Roman" w:hAnsiTheme="majorBidi" w:cstheme="majorBidi"/>
          <w:sz w:val="24"/>
          <w:szCs w:val="24"/>
        </w:rPr>
        <w:t xml:space="preserve">наличие помещения, рабочих мест для обучающихся и </w:t>
      </w:r>
      <w:proofErr w:type="spellStart"/>
      <w:r w:rsidRPr="00AD06E6">
        <w:rPr>
          <w:rFonts w:asciiTheme="majorBidi" w:eastAsia="Times New Roman" w:hAnsiTheme="majorBidi" w:cstheme="majorBidi"/>
          <w:sz w:val="24"/>
          <w:szCs w:val="24"/>
        </w:rPr>
        <w:t>мультимедийного</w:t>
      </w:r>
      <w:proofErr w:type="spellEnd"/>
      <w:r w:rsidRPr="00AD06E6">
        <w:rPr>
          <w:rFonts w:asciiTheme="majorBidi" w:eastAsia="Times New Roman" w:hAnsiTheme="majorBidi" w:cstheme="majorBidi"/>
          <w:sz w:val="24"/>
          <w:szCs w:val="24"/>
        </w:rPr>
        <w:t xml:space="preserve"> оборудования, соответствующих правилам безопасной эксплуатации.</w:t>
      </w:r>
      <w:proofErr w:type="gramEnd"/>
    </w:p>
    <w:p w:rsidR="00904454" w:rsidRPr="00AD06E6" w:rsidRDefault="00904454" w:rsidP="00904454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D06E6">
        <w:rPr>
          <w:rFonts w:asciiTheme="majorBidi" w:eastAsia="Times New Roman" w:hAnsiTheme="majorBidi" w:cstheme="majorBidi"/>
          <w:sz w:val="24"/>
          <w:szCs w:val="24"/>
        </w:rPr>
        <w:t xml:space="preserve"> электрооборудование: проектор, экран,  компьютер, принтеры.</w:t>
      </w:r>
    </w:p>
    <w:p w:rsidR="00904454" w:rsidRPr="00AD06E6" w:rsidRDefault="00904454" w:rsidP="00904454">
      <w:pPr>
        <w:pStyle w:val="a7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rPr>
          <w:rFonts w:asciiTheme="majorBidi" w:eastAsia="Times New Roman" w:hAnsiTheme="majorBidi" w:cstheme="majorBidi"/>
          <w:sz w:val="24"/>
          <w:szCs w:val="24"/>
        </w:rPr>
      </w:pPr>
      <w:r w:rsidRPr="00AD06E6">
        <w:rPr>
          <w:rFonts w:asciiTheme="majorBidi" w:eastAsia="Times New Roman" w:hAnsiTheme="majorBidi" w:cstheme="majorBidi"/>
          <w:sz w:val="24"/>
          <w:szCs w:val="24"/>
        </w:rPr>
        <w:t xml:space="preserve"> учебный инвентарь по основам безопасности жизнедеятельности и основам военной службы.</w:t>
      </w:r>
    </w:p>
    <w:p w:rsidR="00904454" w:rsidRDefault="00904454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A4360C" w:rsidRPr="00AD06E6" w:rsidRDefault="00A4360C" w:rsidP="00904454">
      <w:pPr>
        <w:shd w:val="clear" w:color="auto" w:fill="FFFFFF"/>
        <w:spacing w:after="0" w:line="240" w:lineRule="auto"/>
        <w:ind w:left="-360"/>
        <w:rPr>
          <w:rFonts w:asciiTheme="majorBidi" w:eastAsia="Times New Roman" w:hAnsiTheme="majorBidi" w:cstheme="majorBidi"/>
          <w:sz w:val="24"/>
          <w:szCs w:val="24"/>
        </w:rPr>
      </w:pPr>
    </w:p>
    <w:p w:rsidR="00904454" w:rsidRPr="00AD06E6" w:rsidRDefault="00904454" w:rsidP="00904454">
      <w:pPr>
        <w:shd w:val="clear" w:color="auto" w:fill="FFFFFF"/>
        <w:spacing w:after="0" w:line="240" w:lineRule="auto"/>
        <w:ind w:left="-360"/>
        <w:jc w:val="center"/>
        <w:rPr>
          <w:rFonts w:asciiTheme="majorBidi" w:hAnsiTheme="majorBidi" w:cstheme="majorBidi"/>
          <w:b/>
          <w:spacing w:val="-3"/>
          <w:sz w:val="24"/>
          <w:szCs w:val="24"/>
        </w:rPr>
      </w:pPr>
      <w:r w:rsidRPr="00AD06E6">
        <w:rPr>
          <w:rFonts w:asciiTheme="majorBidi" w:hAnsiTheme="majorBidi" w:cstheme="majorBidi"/>
          <w:b/>
          <w:spacing w:val="-3"/>
          <w:sz w:val="24"/>
          <w:szCs w:val="24"/>
        </w:rPr>
        <w:lastRenderedPageBreak/>
        <w:t>Список литературы</w:t>
      </w:r>
    </w:p>
    <w:p w:rsidR="00904454" w:rsidRPr="00AD06E6" w:rsidRDefault="00904454" w:rsidP="00904454">
      <w:pPr>
        <w:shd w:val="clear" w:color="auto" w:fill="FFFFFF"/>
        <w:spacing w:after="0" w:line="240" w:lineRule="auto"/>
        <w:ind w:left="-360"/>
        <w:jc w:val="center"/>
        <w:rPr>
          <w:rFonts w:asciiTheme="majorBidi" w:eastAsia="Times New Roman" w:hAnsiTheme="majorBidi" w:cstheme="majorBidi"/>
          <w:sz w:val="24"/>
          <w:szCs w:val="24"/>
        </w:rPr>
      </w:pPr>
    </w:p>
    <w:p w:rsidR="00904454" w:rsidRPr="00AD06E6" w:rsidRDefault="00904454" w:rsidP="00904454">
      <w:pPr>
        <w:spacing w:after="0" w:line="24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>1. Учебник  И.Ф. Богоявленского «Оказания первой медицинской помощи на месте происшествия»</w:t>
      </w:r>
    </w:p>
    <w:p w:rsidR="00904454" w:rsidRPr="00AD06E6" w:rsidRDefault="00904454" w:rsidP="00904454">
      <w:pPr>
        <w:spacing w:after="0" w:line="240" w:lineRule="auto"/>
        <w:ind w:firstLine="708"/>
        <w:rPr>
          <w:rFonts w:asciiTheme="majorBidi" w:hAnsiTheme="majorBidi" w:cstheme="majorBidi"/>
          <w:sz w:val="24"/>
          <w:szCs w:val="24"/>
        </w:rPr>
      </w:pPr>
      <w:r w:rsidRPr="00AD06E6">
        <w:rPr>
          <w:rFonts w:asciiTheme="majorBidi" w:hAnsiTheme="majorBidi" w:cstheme="majorBidi"/>
          <w:sz w:val="24"/>
          <w:szCs w:val="24"/>
        </w:rPr>
        <w:t>2. Научно-методический и информационный журнал  «Основы военной службы»</w:t>
      </w:r>
    </w:p>
    <w:p w:rsidR="00904454" w:rsidRPr="00AD06E6" w:rsidRDefault="00904454" w:rsidP="00904454">
      <w:pPr>
        <w:pStyle w:val="a5"/>
        <w:spacing w:before="0" w:after="0"/>
        <w:ind w:firstLine="708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3.Сборник инструктивных и методических материалов «Безопасное колесо»</w:t>
      </w:r>
    </w:p>
    <w:p w:rsidR="00904454" w:rsidRPr="00AD06E6" w:rsidRDefault="00904454" w:rsidP="00904454">
      <w:pPr>
        <w:pStyle w:val="a5"/>
        <w:spacing w:before="0" w:after="0"/>
        <w:ind w:firstLine="708"/>
        <w:rPr>
          <w:rFonts w:asciiTheme="majorBidi" w:hAnsiTheme="majorBidi" w:cstheme="majorBidi"/>
        </w:rPr>
      </w:pPr>
      <w:r w:rsidRPr="00AD06E6">
        <w:rPr>
          <w:rFonts w:asciiTheme="majorBidi" w:hAnsiTheme="majorBidi" w:cstheme="majorBidi"/>
        </w:rPr>
        <w:t>4. http://voen-pravo.ru/ustavy-vs-rf/stroevoj-ustav-vs</w:t>
      </w:r>
    </w:p>
    <w:p w:rsidR="00904454" w:rsidRPr="00AD06E6" w:rsidRDefault="00904454" w:rsidP="00904454">
      <w:pPr>
        <w:pStyle w:val="a5"/>
        <w:spacing w:before="0" w:after="0"/>
        <w:ind w:firstLine="708"/>
        <w:rPr>
          <w:rFonts w:asciiTheme="majorBidi" w:hAnsiTheme="majorBidi" w:cstheme="majorBidi"/>
        </w:rPr>
      </w:pPr>
    </w:p>
    <w:p w:rsidR="00904454" w:rsidRDefault="00904454" w:rsidP="00904454"/>
    <w:p w:rsidR="006A4306" w:rsidRDefault="006A4306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Default="00904454" w:rsidP="00904454"/>
    <w:p w:rsidR="00904454" w:rsidRPr="00904454" w:rsidRDefault="00904454" w:rsidP="00904454"/>
    <w:sectPr w:rsidR="00904454" w:rsidRPr="00904454" w:rsidSect="007C2890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F5C78"/>
    <w:multiLevelType w:val="hybridMultilevel"/>
    <w:tmpl w:val="87265F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737702"/>
    <w:multiLevelType w:val="hybridMultilevel"/>
    <w:tmpl w:val="831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496BE6"/>
    <w:multiLevelType w:val="multilevel"/>
    <w:tmpl w:val="EEE2FA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5E53DE"/>
    <w:multiLevelType w:val="multilevel"/>
    <w:tmpl w:val="6A302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C96E23"/>
    <w:multiLevelType w:val="multilevel"/>
    <w:tmpl w:val="296CA1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4C507D7"/>
    <w:multiLevelType w:val="multilevel"/>
    <w:tmpl w:val="087E0D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8CE1C67"/>
    <w:multiLevelType w:val="multilevel"/>
    <w:tmpl w:val="8AFC8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E45206"/>
    <w:multiLevelType w:val="hybridMultilevel"/>
    <w:tmpl w:val="01CA1796"/>
    <w:lvl w:ilvl="0" w:tplc="28DA8166">
      <w:start w:val="1"/>
      <w:numFmt w:val="bullet"/>
      <w:lvlText w:val=""/>
      <w:lvlJc w:val="left"/>
      <w:pPr>
        <w:ind w:left="8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8" w:hanging="360"/>
      </w:pPr>
      <w:rPr>
        <w:rFonts w:ascii="Wingdings" w:hAnsi="Wingdings" w:hint="default"/>
      </w:rPr>
    </w:lvl>
  </w:abstractNum>
  <w:abstractNum w:abstractNumId="8">
    <w:nsid w:val="5B73083A"/>
    <w:multiLevelType w:val="multilevel"/>
    <w:tmpl w:val="9F400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A01787"/>
    <w:multiLevelType w:val="multilevel"/>
    <w:tmpl w:val="826ABC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FA7F6A"/>
    <w:multiLevelType w:val="multilevel"/>
    <w:tmpl w:val="9C783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5"/>
  </w:num>
  <w:num w:numId="5">
    <w:abstractNumId w:val="3"/>
  </w:num>
  <w:num w:numId="6">
    <w:abstractNumId w:val="6"/>
  </w:num>
  <w:num w:numId="7">
    <w:abstractNumId w:val="9"/>
  </w:num>
  <w:num w:numId="8">
    <w:abstractNumId w:val="4"/>
  </w:num>
  <w:num w:numId="9">
    <w:abstractNumId w:val="0"/>
  </w:num>
  <w:num w:numId="10">
    <w:abstractNumId w:val="1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4354"/>
    <w:rsid w:val="00084E12"/>
    <w:rsid w:val="00105FA8"/>
    <w:rsid w:val="00151AED"/>
    <w:rsid w:val="0019212B"/>
    <w:rsid w:val="001D137A"/>
    <w:rsid w:val="001F0DCC"/>
    <w:rsid w:val="00201E68"/>
    <w:rsid w:val="00245201"/>
    <w:rsid w:val="002624B1"/>
    <w:rsid w:val="003F763E"/>
    <w:rsid w:val="005023C6"/>
    <w:rsid w:val="005720FB"/>
    <w:rsid w:val="00601D38"/>
    <w:rsid w:val="006A4306"/>
    <w:rsid w:val="007C2890"/>
    <w:rsid w:val="008B0785"/>
    <w:rsid w:val="00904454"/>
    <w:rsid w:val="00971882"/>
    <w:rsid w:val="009B4354"/>
    <w:rsid w:val="00A4360C"/>
    <w:rsid w:val="00B10B14"/>
    <w:rsid w:val="00B77FA9"/>
    <w:rsid w:val="00B97FF2"/>
    <w:rsid w:val="00BA0773"/>
    <w:rsid w:val="00BD2403"/>
    <w:rsid w:val="00C339FC"/>
    <w:rsid w:val="00C46D55"/>
    <w:rsid w:val="00C66FC6"/>
    <w:rsid w:val="00CD71DA"/>
    <w:rsid w:val="00D670A5"/>
    <w:rsid w:val="00D75FAB"/>
    <w:rsid w:val="00DA3FE3"/>
    <w:rsid w:val="00E81E97"/>
    <w:rsid w:val="00EE64B1"/>
    <w:rsid w:val="00F21243"/>
    <w:rsid w:val="00F40683"/>
    <w:rsid w:val="00FB3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F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3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D75FAB"/>
    <w:rPr>
      <w:b/>
      <w:bCs/>
    </w:rPr>
  </w:style>
  <w:style w:type="paragraph" w:styleId="a5">
    <w:name w:val="Normal (Web)"/>
    <w:basedOn w:val="a"/>
    <w:rsid w:val="008B0785"/>
    <w:pPr>
      <w:spacing w:before="150" w:after="15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8B0785"/>
    <w:pPr>
      <w:spacing w:after="0" w:line="240" w:lineRule="auto"/>
    </w:pPr>
    <w:rPr>
      <w:rFonts w:eastAsiaTheme="minorEastAsia"/>
      <w:lang w:eastAsia="ru-RU"/>
    </w:rPr>
  </w:style>
  <w:style w:type="paragraph" w:styleId="a7">
    <w:name w:val="List Paragraph"/>
    <w:basedOn w:val="a"/>
    <w:uiPriority w:val="34"/>
    <w:qFormat/>
    <w:rsid w:val="008B0785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01E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1E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neschastnij_sluchaj/" TargetMode="External"/><Relationship Id="rId3" Type="http://schemas.openxmlformats.org/officeDocument/2006/relationships/styles" Target="styles.xml"/><Relationship Id="rId7" Type="http://schemas.openxmlformats.org/officeDocument/2006/relationships/hyperlink" Target="https://pandia.ru/text/category/neschastnij_sluchaj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B0BF1-E0C6-4F44-B1F7-3D40DDF8E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3278</Words>
  <Characters>18689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2022-09-29T19:08:00Z</cp:lastPrinted>
  <dcterms:created xsi:type="dcterms:W3CDTF">2022-10-13T08:24:00Z</dcterms:created>
  <dcterms:modified xsi:type="dcterms:W3CDTF">2022-10-24T05:38:00Z</dcterms:modified>
</cp:coreProperties>
</file>